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F9B056" w14:textId="77777777" w:rsidR="00D95F31" w:rsidRDefault="00D95F31" w:rsidP="00DD52F4">
      <w:pPr>
        <w:jc w:val="both"/>
        <w:rPr>
          <w:snapToGrid w:val="0"/>
          <w:sz w:val="24"/>
        </w:rPr>
      </w:pPr>
    </w:p>
    <w:p w14:paraId="5CEE9F11" w14:textId="77777777" w:rsidR="00D95F31" w:rsidRPr="00D95F31" w:rsidRDefault="00D95F31" w:rsidP="00D95F31">
      <w:pPr>
        <w:jc w:val="center"/>
        <w:rPr>
          <w:b/>
          <w:bCs/>
          <w:snapToGrid w:val="0"/>
          <w:sz w:val="24"/>
        </w:rPr>
      </w:pPr>
      <w:r w:rsidRPr="00D95F31">
        <w:rPr>
          <w:b/>
          <w:bCs/>
          <w:snapToGrid w:val="0"/>
          <w:sz w:val="24"/>
        </w:rPr>
        <w:t>D.1.4.c Zařízení vzduchotechniky</w:t>
      </w:r>
    </w:p>
    <w:p w14:paraId="4959487C" w14:textId="77777777" w:rsidR="00DD52F4" w:rsidRPr="00A745BC" w:rsidRDefault="00DD52F4" w:rsidP="00D95F31">
      <w:pPr>
        <w:spacing w:before="120"/>
        <w:jc w:val="both"/>
        <w:rPr>
          <w:snapToGrid w:val="0"/>
          <w:sz w:val="24"/>
        </w:rPr>
      </w:pPr>
      <w:r w:rsidRPr="00200E99">
        <w:rPr>
          <w:snapToGrid w:val="0"/>
          <w:sz w:val="24"/>
        </w:rPr>
        <w:t xml:space="preserve">Projekt řeší </w:t>
      </w:r>
      <w:r w:rsidR="00560871">
        <w:rPr>
          <w:snapToGrid w:val="0"/>
          <w:sz w:val="24"/>
        </w:rPr>
        <w:t xml:space="preserve">zařízení </w:t>
      </w:r>
      <w:r w:rsidRPr="00200E99">
        <w:rPr>
          <w:snapToGrid w:val="0"/>
          <w:sz w:val="24"/>
        </w:rPr>
        <w:t>vzduchotechnik</w:t>
      </w:r>
      <w:r w:rsidR="00560871">
        <w:rPr>
          <w:snapToGrid w:val="0"/>
          <w:sz w:val="24"/>
        </w:rPr>
        <w:t>y</w:t>
      </w:r>
      <w:r w:rsidRPr="00200E99">
        <w:rPr>
          <w:snapToGrid w:val="0"/>
          <w:sz w:val="24"/>
        </w:rPr>
        <w:t xml:space="preserve"> v</w:t>
      </w:r>
      <w:r>
        <w:rPr>
          <w:snapToGrid w:val="0"/>
          <w:sz w:val="24"/>
        </w:rPr>
        <w:t xml:space="preserve"> rámci </w:t>
      </w:r>
      <w:r w:rsidR="00560871">
        <w:rPr>
          <w:snapToGrid w:val="0"/>
          <w:sz w:val="24"/>
        </w:rPr>
        <w:t xml:space="preserve">stavebních úprav </w:t>
      </w:r>
      <w:r w:rsidR="00560871" w:rsidRPr="00A745BC">
        <w:rPr>
          <w:snapToGrid w:val="0"/>
          <w:sz w:val="24"/>
        </w:rPr>
        <w:t>b</w:t>
      </w:r>
      <w:r w:rsidR="00B50468" w:rsidRPr="00A745BC">
        <w:rPr>
          <w:snapToGrid w:val="0"/>
          <w:sz w:val="24"/>
        </w:rPr>
        <w:t>yt</w:t>
      </w:r>
      <w:r w:rsidR="00A745BC" w:rsidRPr="00A745BC">
        <w:rPr>
          <w:snapToGrid w:val="0"/>
          <w:sz w:val="24"/>
        </w:rPr>
        <w:t>ové jednotky č. 3</w:t>
      </w:r>
      <w:r w:rsidR="00B50468" w:rsidRPr="00A745BC">
        <w:rPr>
          <w:snapToGrid w:val="0"/>
          <w:sz w:val="24"/>
        </w:rPr>
        <w:t xml:space="preserve"> na ul. Balbínova </w:t>
      </w:r>
      <w:r w:rsidR="00A745BC" w:rsidRPr="00A745BC">
        <w:rPr>
          <w:snapToGrid w:val="0"/>
          <w:sz w:val="24"/>
        </w:rPr>
        <w:t xml:space="preserve">17 </w:t>
      </w:r>
      <w:r w:rsidR="00B50468" w:rsidRPr="00A745BC">
        <w:rPr>
          <w:snapToGrid w:val="0"/>
          <w:sz w:val="24"/>
        </w:rPr>
        <w:t>v</w:t>
      </w:r>
      <w:r w:rsidR="00560871" w:rsidRPr="00A745BC">
        <w:rPr>
          <w:snapToGrid w:val="0"/>
          <w:sz w:val="24"/>
        </w:rPr>
        <w:t> Šumperku.</w:t>
      </w:r>
      <w:r w:rsidR="00AF3FA8" w:rsidRPr="00A745BC">
        <w:rPr>
          <w:snapToGrid w:val="0"/>
          <w:sz w:val="24"/>
        </w:rPr>
        <w:t xml:space="preserve">            </w:t>
      </w:r>
    </w:p>
    <w:p w14:paraId="013E99D0" w14:textId="77777777" w:rsidR="004A659F" w:rsidRDefault="004A659F" w:rsidP="004A659F">
      <w:pPr>
        <w:jc w:val="both"/>
        <w:rPr>
          <w:snapToGrid w:val="0"/>
          <w:sz w:val="24"/>
        </w:rPr>
      </w:pPr>
      <w:r>
        <w:rPr>
          <w:snapToGrid w:val="0"/>
          <w:sz w:val="24"/>
        </w:rPr>
        <w:t xml:space="preserve">Vzduchotechnika zajišťuje větrání daných prostor. </w:t>
      </w:r>
    </w:p>
    <w:p w14:paraId="599F6F17" w14:textId="77777777" w:rsidR="004A659F" w:rsidRDefault="004A659F" w:rsidP="004A659F">
      <w:pPr>
        <w:jc w:val="both"/>
        <w:rPr>
          <w:snapToGrid w:val="0"/>
          <w:sz w:val="24"/>
        </w:rPr>
      </w:pPr>
      <w:r>
        <w:rPr>
          <w:snapToGrid w:val="0"/>
          <w:sz w:val="24"/>
        </w:rPr>
        <w:t>Větrání bude zajištěno pomocí odvodní</w:t>
      </w:r>
      <w:r w:rsidR="001B30C6">
        <w:rPr>
          <w:snapToGrid w:val="0"/>
          <w:sz w:val="24"/>
        </w:rPr>
        <w:t xml:space="preserve">ch vzduchotechnických </w:t>
      </w:r>
      <w:r>
        <w:rPr>
          <w:snapToGrid w:val="0"/>
          <w:sz w:val="24"/>
        </w:rPr>
        <w:t>tras.</w:t>
      </w:r>
    </w:p>
    <w:p w14:paraId="5475BDD7" w14:textId="77777777" w:rsidR="004A659F" w:rsidRDefault="004A659F" w:rsidP="004A659F">
      <w:pPr>
        <w:spacing w:before="40"/>
        <w:rPr>
          <w:snapToGrid w:val="0"/>
          <w:sz w:val="24"/>
        </w:rPr>
      </w:pPr>
      <w:r>
        <w:rPr>
          <w:snapToGrid w:val="0"/>
          <w:sz w:val="24"/>
        </w:rPr>
        <w:t>Vytápění objektu zajišťuje projekt vytápění.</w:t>
      </w:r>
    </w:p>
    <w:p w14:paraId="4400C968" w14:textId="77777777" w:rsidR="004A659F" w:rsidRDefault="004A659F" w:rsidP="004A659F">
      <w:pPr>
        <w:spacing w:before="40"/>
        <w:jc w:val="both"/>
        <w:rPr>
          <w:snapToGrid w:val="0"/>
          <w:sz w:val="24"/>
        </w:rPr>
      </w:pPr>
      <w:r>
        <w:rPr>
          <w:snapToGrid w:val="0"/>
          <w:sz w:val="24"/>
        </w:rPr>
        <w:t xml:space="preserve">Vzduchotechnika řeší nucené větrání místností, které nelze větrat přirozeným způsobem. </w:t>
      </w:r>
    </w:p>
    <w:p w14:paraId="6D3B6EA0" w14:textId="77777777" w:rsidR="004A659F" w:rsidRDefault="004A659F" w:rsidP="004A659F">
      <w:pPr>
        <w:rPr>
          <w:snapToGrid w:val="0"/>
          <w:sz w:val="24"/>
        </w:rPr>
      </w:pPr>
      <w:r>
        <w:rPr>
          <w:snapToGrid w:val="0"/>
          <w:sz w:val="24"/>
        </w:rPr>
        <w:t>Systém větrání vytváří pracovní a pobytové podmínky odpovídající hygienickým normám.</w:t>
      </w:r>
    </w:p>
    <w:p w14:paraId="1C0FD3C8" w14:textId="77777777" w:rsidR="001474E7" w:rsidRDefault="001474E7">
      <w:pPr>
        <w:jc w:val="both"/>
        <w:rPr>
          <w:snapToGrid w:val="0"/>
          <w:sz w:val="24"/>
        </w:rPr>
      </w:pPr>
    </w:p>
    <w:p w14:paraId="263C699D" w14:textId="77777777" w:rsidR="001474E7" w:rsidRDefault="001474E7">
      <w:pPr>
        <w:spacing w:after="60"/>
        <w:jc w:val="both"/>
        <w:rPr>
          <w:b/>
          <w:snapToGrid w:val="0"/>
          <w:sz w:val="24"/>
          <w:u w:val="single"/>
        </w:rPr>
      </w:pPr>
      <w:r>
        <w:rPr>
          <w:b/>
          <w:snapToGrid w:val="0"/>
          <w:sz w:val="24"/>
          <w:u w:val="single"/>
        </w:rPr>
        <w:t>POPIS A FUNKCE VZDUCHOTECHNICKÝCH ZAŘÍZENÍ</w:t>
      </w:r>
    </w:p>
    <w:p w14:paraId="76AC6A39" w14:textId="77777777" w:rsidR="001474E7" w:rsidRDefault="001474E7" w:rsidP="003B79C7">
      <w:pPr>
        <w:spacing w:before="60" w:after="60"/>
        <w:jc w:val="both"/>
        <w:rPr>
          <w:snapToGrid w:val="0"/>
          <w:sz w:val="24"/>
        </w:rPr>
      </w:pPr>
      <w:r>
        <w:rPr>
          <w:snapToGrid w:val="0"/>
          <w:sz w:val="24"/>
        </w:rPr>
        <w:t>Vzduchotechnika</w:t>
      </w:r>
      <w:r w:rsidR="008121D2">
        <w:rPr>
          <w:snapToGrid w:val="0"/>
          <w:sz w:val="24"/>
        </w:rPr>
        <w:t xml:space="preserve"> </w:t>
      </w:r>
      <w:r>
        <w:rPr>
          <w:snapToGrid w:val="0"/>
          <w:sz w:val="24"/>
        </w:rPr>
        <w:t>je řešena prostřednictvím níže uvedených vzduchotechnických tras.</w:t>
      </w:r>
    </w:p>
    <w:p w14:paraId="4F7403C4" w14:textId="77777777" w:rsidR="00F31C60" w:rsidRDefault="002C1F24" w:rsidP="003B79C7">
      <w:pPr>
        <w:spacing w:before="60" w:after="60"/>
        <w:jc w:val="both"/>
        <w:rPr>
          <w:b/>
          <w:snapToGrid w:val="0"/>
          <w:sz w:val="24"/>
          <w:u w:val="single"/>
        </w:rPr>
      </w:pPr>
      <w:r>
        <w:rPr>
          <w:b/>
          <w:snapToGrid w:val="0"/>
          <w:sz w:val="24"/>
          <w:u w:val="single"/>
        </w:rPr>
        <w:t>Větrání</w:t>
      </w:r>
      <w:r w:rsidR="00F31C60" w:rsidRPr="00F31C60">
        <w:rPr>
          <w:b/>
          <w:snapToGrid w:val="0"/>
          <w:sz w:val="24"/>
          <w:u w:val="single"/>
        </w:rPr>
        <w:t>:</w:t>
      </w:r>
    </w:p>
    <w:p w14:paraId="30C1682C" w14:textId="77777777" w:rsidR="00DD0C7E" w:rsidRDefault="00DD0C7E" w:rsidP="00DD0C7E">
      <w:pPr>
        <w:spacing w:before="120"/>
        <w:jc w:val="both"/>
        <w:rPr>
          <w:snapToGrid w:val="0"/>
          <w:sz w:val="24"/>
          <w:u w:val="single"/>
        </w:rPr>
      </w:pPr>
      <w:r>
        <w:rPr>
          <w:snapToGrid w:val="0"/>
          <w:sz w:val="24"/>
          <w:u w:val="single"/>
        </w:rPr>
        <w:t xml:space="preserve">Trasa V1 – větrání v m. č. </w:t>
      </w:r>
      <w:r w:rsidR="00B50468">
        <w:rPr>
          <w:snapToGrid w:val="0"/>
          <w:sz w:val="24"/>
          <w:u w:val="single"/>
        </w:rPr>
        <w:t>1.02</w:t>
      </w:r>
      <w:r w:rsidRPr="008D3CE2">
        <w:rPr>
          <w:snapToGrid w:val="0"/>
          <w:sz w:val="24"/>
          <w:u w:val="single"/>
        </w:rPr>
        <w:t>.</w:t>
      </w:r>
      <w:r>
        <w:rPr>
          <w:snapToGrid w:val="0"/>
          <w:sz w:val="24"/>
          <w:u w:val="single"/>
        </w:rPr>
        <w:t xml:space="preserve"> </w:t>
      </w:r>
    </w:p>
    <w:p w14:paraId="06C61E07" w14:textId="77777777" w:rsidR="00B50468" w:rsidRDefault="00DD0C7E" w:rsidP="00B50468">
      <w:pPr>
        <w:jc w:val="both"/>
        <w:rPr>
          <w:sz w:val="24"/>
        </w:rPr>
      </w:pPr>
      <w:r>
        <w:rPr>
          <w:snapToGrid w:val="0"/>
          <w:sz w:val="24"/>
        </w:rPr>
        <w:t xml:space="preserve">Jedná se o větrání prostoru </w:t>
      </w:r>
      <w:r w:rsidR="00B50468">
        <w:rPr>
          <w:snapToGrid w:val="0"/>
          <w:sz w:val="24"/>
        </w:rPr>
        <w:t>kuchyně</w:t>
      </w:r>
      <w:r>
        <w:rPr>
          <w:snapToGrid w:val="0"/>
          <w:sz w:val="24"/>
        </w:rPr>
        <w:t xml:space="preserve">. </w:t>
      </w:r>
      <w:r w:rsidR="00B50468">
        <w:rPr>
          <w:snapToGrid w:val="0"/>
          <w:sz w:val="24"/>
        </w:rPr>
        <w:t xml:space="preserve">Odvod vzduchu </w:t>
      </w:r>
      <w:r w:rsidR="00B50468" w:rsidRPr="00EF64C8">
        <w:rPr>
          <w:sz w:val="24"/>
        </w:rPr>
        <w:t xml:space="preserve">bude pomocí </w:t>
      </w:r>
      <w:r w:rsidR="00B50468">
        <w:rPr>
          <w:sz w:val="24"/>
        </w:rPr>
        <w:t>kuchyňského odsavače (pod skříňku, nebo komínový ke stěně), který bude osazen výkonným radiálním ventilátorem pro překonání tlakové ztráty návazného potrubního rozvodu. Kuchyňský odsavač a návazné potrubí ke stropu je součástí dodávky interiéru - není součástí dodávky vzduchotechniky.</w:t>
      </w:r>
    </w:p>
    <w:p w14:paraId="797AB54D" w14:textId="77777777" w:rsidR="00B50468" w:rsidRDefault="00B50468" w:rsidP="00B50468">
      <w:pPr>
        <w:jc w:val="both"/>
        <w:rPr>
          <w:sz w:val="24"/>
        </w:rPr>
      </w:pPr>
      <w:r>
        <w:rPr>
          <w:sz w:val="24"/>
        </w:rPr>
        <w:t>Dodávkou vzduchotechniky v rámci tohoto projektu je odtahové vzd. potrubí, které začíná pod stropem nad odsavačem. Potrubí pr. 100 vede pod stropem a následně prochází obvodovou stěnou. Na fasádě ukončeno samočinnou žaluziovou klapkou.</w:t>
      </w:r>
    </w:p>
    <w:p w14:paraId="738A451A" w14:textId="77777777" w:rsidR="00B50468" w:rsidRDefault="00B50468" w:rsidP="00B50468">
      <w:pPr>
        <w:jc w:val="both"/>
        <w:rPr>
          <w:snapToGrid w:val="0"/>
          <w:sz w:val="24"/>
        </w:rPr>
      </w:pPr>
      <w:r>
        <w:rPr>
          <w:snapToGrid w:val="0"/>
          <w:sz w:val="24"/>
        </w:rPr>
        <w:t>Ovládání ventilátoru – součástí odsavače.</w:t>
      </w:r>
      <w:r w:rsidRPr="00707693">
        <w:rPr>
          <w:snapToGrid w:val="0"/>
          <w:sz w:val="24"/>
        </w:rPr>
        <w:t xml:space="preserve"> </w:t>
      </w:r>
    </w:p>
    <w:p w14:paraId="1A89F9A6" w14:textId="77777777" w:rsidR="00B50468" w:rsidRDefault="00B50468" w:rsidP="00B50468">
      <w:pPr>
        <w:jc w:val="both"/>
        <w:rPr>
          <w:sz w:val="24"/>
        </w:rPr>
      </w:pPr>
      <w:r>
        <w:rPr>
          <w:sz w:val="24"/>
        </w:rPr>
        <w:t>Průtok vzduchu: Q</w:t>
      </w:r>
      <w:r>
        <w:rPr>
          <w:sz w:val="24"/>
          <w:vertAlign w:val="subscript"/>
        </w:rPr>
        <w:t>v</w:t>
      </w:r>
      <w:r>
        <w:rPr>
          <w:sz w:val="24"/>
        </w:rPr>
        <w:t xml:space="preserve"> = až 200 m</w:t>
      </w:r>
      <w:r>
        <w:rPr>
          <w:sz w:val="24"/>
          <w:vertAlign w:val="superscript"/>
        </w:rPr>
        <w:t>3</w:t>
      </w:r>
      <w:r>
        <w:rPr>
          <w:sz w:val="24"/>
        </w:rPr>
        <w:t xml:space="preserve">/h  </w:t>
      </w:r>
    </w:p>
    <w:p w14:paraId="3A3B0AE1" w14:textId="77777777" w:rsidR="00B50468" w:rsidRDefault="00B50468" w:rsidP="00B50468">
      <w:pPr>
        <w:jc w:val="both"/>
        <w:rPr>
          <w:sz w:val="24"/>
        </w:rPr>
      </w:pPr>
      <w:r>
        <w:rPr>
          <w:sz w:val="24"/>
        </w:rPr>
        <w:t>Přívod vzduchu zajištěn přisáváním z okolních prostor.</w:t>
      </w:r>
    </w:p>
    <w:p w14:paraId="061D2EB6" w14:textId="77777777" w:rsidR="00345F78" w:rsidRPr="00707693" w:rsidRDefault="00345F78" w:rsidP="00345F78">
      <w:pPr>
        <w:spacing w:before="120"/>
        <w:jc w:val="both"/>
        <w:rPr>
          <w:snapToGrid w:val="0"/>
          <w:sz w:val="24"/>
          <w:u w:val="single"/>
        </w:rPr>
      </w:pPr>
      <w:r w:rsidRPr="00707693">
        <w:rPr>
          <w:snapToGrid w:val="0"/>
          <w:sz w:val="24"/>
          <w:u w:val="single"/>
        </w:rPr>
        <w:t>Trasa V</w:t>
      </w:r>
      <w:r w:rsidR="00B50468">
        <w:rPr>
          <w:snapToGrid w:val="0"/>
          <w:sz w:val="24"/>
          <w:u w:val="single"/>
        </w:rPr>
        <w:t>2</w:t>
      </w:r>
      <w:r w:rsidRPr="00707693">
        <w:rPr>
          <w:snapToGrid w:val="0"/>
          <w:sz w:val="24"/>
          <w:u w:val="single"/>
        </w:rPr>
        <w:t xml:space="preserve"> – větrání m. č. </w:t>
      </w:r>
      <w:r w:rsidR="00B50468">
        <w:rPr>
          <w:snapToGrid w:val="0"/>
          <w:sz w:val="24"/>
          <w:u w:val="single"/>
        </w:rPr>
        <w:t>1.04</w:t>
      </w:r>
      <w:r w:rsidR="00555DFE">
        <w:rPr>
          <w:snapToGrid w:val="0"/>
          <w:sz w:val="24"/>
          <w:u w:val="single"/>
        </w:rPr>
        <w:t>.</w:t>
      </w:r>
      <w:r w:rsidRPr="00707693">
        <w:rPr>
          <w:snapToGrid w:val="0"/>
          <w:sz w:val="24"/>
        </w:rPr>
        <w:t xml:space="preserve"> </w:t>
      </w:r>
    </w:p>
    <w:p w14:paraId="2895AED8" w14:textId="77777777" w:rsidR="0095591C" w:rsidRDefault="00345F78" w:rsidP="0095591C">
      <w:pPr>
        <w:jc w:val="both"/>
        <w:rPr>
          <w:sz w:val="24"/>
        </w:rPr>
      </w:pPr>
      <w:r w:rsidRPr="00707693">
        <w:rPr>
          <w:snapToGrid w:val="0"/>
          <w:sz w:val="24"/>
        </w:rPr>
        <w:t xml:space="preserve">Jedná se o větrání </w:t>
      </w:r>
      <w:r w:rsidR="00555DFE">
        <w:rPr>
          <w:snapToGrid w:val="0"/>
          <w:sz w:val="24"/>
        </w:rPr>
        <w:t xml:space="preserve">prostoru </w:t>
      </w:r>
      <w:r w:rsidR="00B50468">
        <w:rPr>
          <w:snapToGrid w:val="0"/>
          <w:sz w:val="24"/>
        </w:rPr>
        <w:t>koupelny a WC</w:t>
      </w:r>
      <w:r w:rsidRPr="00707693">
        <w:rPr>
          <w:snapToGrid w:val="0"/>
          <w:sz w:val="24"/>
        </w:rPr>
        <w:t xml:space="preserve">. </w:t>
      </w:r>
      <w:r>
        <w:rPr>
          <w:snapToGrid w:val="0"/>
          <w:sz w:val="24"/>
        </w:rPr>
        <w:t xml:space="preserve">Odvod vzduchu </w:t>
      </w:r>
      <w:r w:rsidRPr="00EF64C8">
        <w:rPr>
          <w:sz w:val="24"/>
        </w:rPr>
        <w:t>bude pomocí potrubní</w:t>
      </w:r>
      <w:r>
        <w:rPr>
          <w:sz w:val="24"/>
        </w:rPr>
        <w:t>ho rozvodu (umístěný pod stropem</w:t>
      </w:r>
      <w:r w:rsidR="009533D2">
        <w:rPr>
          <w:sz w:val="24"/>
        </w:rPr>
        <w:t xml:space="preserve"> - nad podhledem</w:t>
      </w:r>
      <w:r>
        <w:rPr>
          <w:sz w:val="24"/>
        </w:rPr>
        <w:t>), osazený</w:t>
      </w:r>
      <w:r w:rsidRPr="00EF64C8">
        <w:rPr>
          <w:sz w:val="24"/>
        </w:rPr>
        <w:t xml:space="preserve"> </w:t>
      </w:r>
      <w:r w:rsidR="00555DFE">
        <w:rPr>
          <w:sz w:val="24"/>
        </w:rPr>
        <w:t xml:space="preserve">potrubním </w:t>
      </w:r>
      <w:r w:rsidRPr="00EF64C8">
        <w:rPr>
          <w:sz w:val="24"/>
        </w:rPr>
        <w:t>ventilátor</w:t>
      </w:r>
      <w:r>
        <w:rPr>
          <w:sz w:val="24"/>
        </w:rPr>
        <w:t>em</w:t>
      </w:r>
      <w:r w:rsidRPr="00EF64C8">
        <w:rPr>
          <w:sz w:val="24"/>
        </w:rPr>
        <w:t xml:space="preserve"> pr. 1</w:t>
      </w:r>
      <w:r w:rsidR="00B50468">
        <w:rPr>
          <w:sz w:val="24"/>
        </w:rPr>
        <w:t>00</w:t>
      </w:r>
      <w:r w:rsidRPr="00EF64C8">
        <w:rPr>
          <w:sz w:val="24"/>
        </w:rPr>
        <w:t>.</w:t>
      </w:r>
      <w:r>
        <w:rPr>
          <w:sz w:val="24"/>
        </w:rPr>
        <w:t xml:space="preserve"> </w:t>
      </w:r>
      <w:r w:rsidRPr="00EF64C8">
        <w:rPr>
          <w:sz w:val="24"/>
        </w:rPr>
        <w:t xml:space="preserve">Vzduch bude nasáván přes </w:t>
      </w:r>
      <w:r w:rsidR="00555DFE">
        <w:rPr>
          <w:sz w:val="24"/>
        </w:rPr>
        <w:t>talířov</w:t>
      </w:r>
      <w:r w:rsidR="00B50468">
        <w:rPr>
          <w:sz w:val="24"/>
        </w:rPr>
        <w:t>é</w:t>
      </w:r>
      <w:r w:rsidR="00555DFE">
        <w:rPr>
          <w:sz w:val="24"/>
        </w:rPr>
        <w:t xml:space="preserve"> ventil</w:t>
      </w:r>
      <w:r w:rsidR="00B50468">
        <w:rPr>
          <w:sz w:val="24"/>
        </w:rPr>
        <w:t>y</w:t>
      </w:r>
      <w:r w:rsidRPr="00EF64C8">
        <w:rPr>
          <w:sz w:val="24"/>
        </w:rPr>
        <w:t xml:space="preserve">, které budou </w:t>
      </w:r>
      <w:r w:rsidR="009533D2">
        <w:rPr>
          <w:sz w:val="24"/>
        </w:rPr>
        <w:t>napojeny</w:t>
      </w:r>
      <w:r w:rsidRPr="00EF64C8">
        <w:rPr>
          <w:sz w:val="24"/>
        </w:rPr>
        <w:t xml:space="preserve"> na VZT potrubí</w:t>
      </w:r>
      <w:r>
        <w:rPr>
          <w:sz w:val="24"/>
        </w:rPr>
        <w:t xml:space="preserve"> </w:t>
      </w:r>
      <w:r w:rsidRPr="00EF64C8">
        <w:rPr>
          <w:sz w:val="24"/>
        </w:rPr>
        <w:t>(</w:t>
      </w:r>
      <w:r>
        <w:rPr>
          <w:sz w:val="24"/>
        </w:rPr>
        <w:t>pozink.</w:t>
      </w:r>
      <w:r w:rsidRPr="00EF64C8">
        <w:rPr>
          <w:sz w:val="24"/>
        </w:rPr>
        <w:t xml:space="preserve"> – sk.I.</w:t>
      </w:r>
      <w:r>
        <w:rPr>
          <w:sz w:val="24"/>
        </w:rPr>
        <w:t xml:space="preserve">, </w:t>
      </w:r>
      <w:r w:rsidR="009533D2">
        <w:rPr>
          <w:sz w:val="24"/>
        </w:rPr>
        <w:t xml:space="preserve">                         </w:t>
      </w:r>
      <w:r w:rsidR="0095591C" w:rsidRPr="00EF64C8">
        <w:rPr>
          <w:sz w:val="24"/>
        </w:rPr>
        <w:t>a ventilátor</w:t>
      </w:r>
      <w:r w:rsidR="0095591C">
        <w:rPr>
          <w:sz w:val="24"/>
        </w:rPr>
        <w:t>em</w:t>
      </w:r>
      <w:r w:rsidR="0095591C" w:rsidRPr="00EF64C8">
        <w:rPr>
          <w:sz w:val="24"/>
        </w:rPr>
        <w:t xml:space="preserve"> bude vyfukován </w:t>
      </w:r>
      <w:r w:rsidR="0095591C">
        <w:rPr>
          <w:sz w:val="24"/>
        </w:rPr>
        <w:t>návazným rozvodem přes obvodovou stěnu. Na fasádě ukončeno samočinnou žaluziovou klapkou.</w:t>
      </w:r>
      <w:r w:rsidR="00DD0C7E">
        <w:rPr>
          <w:sz w:val="24"/>
        </w:rPr>
        <w:t xml:space="preserve"> Na sání umístěn </w:t>
      </w:r>
      <w:r w:rsidR="00B50468">
        <w:rPr>
          <w:sz w:val="24"/>
        </w:rPr>
        <w:t xml:space="preserve">i </w:t>
      </w:r>
      <w:r w:rsidR="00DD0C7E">
        <w:rPr>
          <w:sz w:val="24"/>
        </w:rPr>
        <w:t>tlumič hluku.</w:t>
      </w:r>
    </w:p>
    <w:p w14:paraId="11616D30" w14:textId="77777777" w:rsidR="0095591C" w:rsidRDefault="0095591C" w:rsidP="0095591C">
      <w:pPr>
        <w:jc w:val="both"/>
        <w:rPr>
          <w:sz w:val="24"/>
        </w:rPr>
      </w:pPr>
      <w:r>
        <w:rPr>
          <w:snapToGrid w:val="0"/>
          <w:sz w:val="24"/>
        </w:rPr>
        <w:t xml:space="preserve">Ovládání ventilátoru –  </w:t>
      </w:r>
      <w:r w:rsidR="009533D2">
        <w:rPr>
          <w:snapToGrid w:val="0"/>
          <w:sz w:val="24"/>
        </w:rPr>
        <w:t>např.  na světlo</w:t>
      </w:r>
      <w:r w:rsidR="00CA5D83">
        <w:rPr>
          <w:snapToGrid w:val="0"/>
          <w:sz w:val="24"/>
        </w:rPr>
        <w:t>, popř</w:t>
      </w:r>
      <w:r>
        <w:rPr>
          <w:snapToGrid w:val="0"/>
          <w:sz w:val="24"/>
        </w:rPr>
        <w:t>. samostatný spínač, s doběhem</w:t>
      </w:r>
      <w:r>
        <w:rPr>
          <w:sz w:val="24"/>
        </w:rPr>
        <w:t xml:space="preserve"> </w:t>
      </w:r>
    </w:p>
    <w:p w14:paraId="61A6804F" w14:textId="77777777" w:rsidR="0095591C" w:rsidRDefault="0095591C" w:rsidP="0095591C">
      <w:pPr>
        <w:jc w:val="both"/>
        <w:rPr>
          <w:sz w:val="24"/>
        </w:rPr>
      </w:pPr>
      <w:r>
        <w:rPr>
          <w:sz w:val="24"/>
        </w:rPr>
        <w:t>Průtok vzduchu: Q</w:t>
      </w:r>
      <w:r>
        <w:rPr>
          <w:sz w:val="24"/>
          <w:vertAlign w:val="subscript"/>
        </w:rPr>
        <w:t>v</w:t>
      </w:r>
      <w:r>
        <w:rPr>
          <w:sz w:val="24"/>
        </w:rPr>
        <w:t xml:space="preserve"> = </w:t>
      </w:r>
      <w:r w:rsidR="009533D2">
        <w:rPr>
          <w:sz w:val="24"/>
        </w:rPr>
        <w:t>13</w:t>
      </w:r>
      <w:r w:rsidR="00345F78">
        <w:rPr>
          <w:sz w:val="24"/>
        </w:rPr>
        <w:t xml:space="preserve">0 </w:t>
      </w:r>
      <w:r>
        <w:rPr>
          <w:sz w:val="24"/>
        </w:rPr>
        <w:t>m</w:t>
      </w:r>
      <w:r>
        <w:rPr>
          <w:sz w:val="24"/>
          <w:vertAlign w:val="superscript"/>
        </w:rPr>
        <w:t>3</w:t>
      </w:r>
      <w:r>
        <w:rPr>
          <w:sz w:val="24"/>
        </w:rPr>
        <w:t xml:space="preserve">/h  </w:t>
      </w:r>
    </w:p>
    <w:p w14:paraId="4B95478A" w14:textId="77777777" w:rsidR="0095591C" w:rsidRDefault="0095591C" w:rsidP="0095591C">
      <w:pPr>
        <w:jc w:val="both"/>
        <w:rPr>
          <w:snapToGrid w:val="0"/>
          <w:sz w:val="24"/>
        </w:rPr>
      </w:pPr>
      <w:r>
        <w:rPr>
          <w:sz w:val="24"/>
        </w:rPr>
        <w:t>Přívod vzduchu zajištěn přisáváním z okolních prostor - přes dveře bez prahu a infiltrací</w:t>
      </w:r>
      <w:r>
        <w:rPr>
          <w:snapToGrid w:val="0"/>
          <w:sz w:val="24"/>
        </w:rPr>
        <w:t>.</w:t>
      </w:r>
    </w:p>
    <w:p w14:paraId="38E6681A" w14:textId="77777777" w:rsidR="00345F78" w:rsidRPr="0095591C" w:rsidRDefault="00345F78" w:rsidP="0095591C">
      <w:pPr>
        <w:jc w:val="both"/>
        <w:rPr>
          <w:snapToGrid w:val="0"/>
          <w:sz w:val="24"/>
        </w:rPr>
      </w:pPr>
      <w:r>
        <w:rPr>
          <w:snapToGrid w:val="0"/>
          <w:sz w:val="24"/>
        </w:rPr>
        <w:t>Trasa zajistí i provětrání prostoru sousední chodby</w:t>
      </w:r>
    </w:p>
    <w:p w14:paraId="7A3487A8" w14:textId="77777777" w:rsidR="00CD0731" w:rsidRPr="00961B8E" w:rsidRDefault="00753A28" w:rsidP="006E083D">
      <w:pPr>
        <w:spacing w:before="160"/>
        <w:jc w:val="both"/>
        <w:rPr>
          <w:b/>
          <w:bCs/>
          <w:snapToGrid w:val="0"/>
          <w:sz w:val="24"/>
        </w:rPr>
      </w:pPr>
      <w:r>
        <w:rPr>
          <w:b/>
          <w:bCs/>
          <w:snapToGrid w:val="0"/>
          <w:sz w:val="24"/>
        </w:rPr>
        <w:t>V</w:t>
      </w:r>
      <w:r w:rsidR="00CD0731" w:rsidRPr="00961B8E">
        <w:rPr>
          <w:b/>
          <w:bCs/>
          <w:snapToGrid w:val="0"/>
          <w:sz w:val="24"/>
        </w:rPr>
        <w:t>šeobecně:</w:t>
      </w:r>
    </w:p>
    <w:p w14:paraId="4C452C8B" w14:textId="77777777" w:rsidR="00CD0731" w:rsidRDefault="00CD0731" w:rsidP="00CD0731">
      <w:pPr>
        <w:pStyle w:val="Zkladntext3"/>
        <w:spacing w:line="240" w:lineRule="atLeast"/>
      </w:pPr>
      <w:r>
        <w:t>Vzduchotechnické potrubí u všech vzd. tras bude dle potřeby opatřeno požární a tepelnou, popř. akustickou izolací. Potrubní rozvody budou dle potřeby osazeny požárními klapkami</w:t>
      </w:r>
      <w:r w:rsidR="00C825BA">
        <w:t xml:space="preserve"> - zde neuvažováno</w:t>
      </w:r>
      <w:r w:rsidR="00B6670E">
        <w:t xml:space="preserve"> (</w:t>
      </w:r>
      <w:r w:rsidR="005F2B33">
        <w:t>jednotlivé trasy řešeny v rámci jednoho</w:t>
      </w:r>
      <w:r w:rsidR="00B6670E">
        <w:t xml:space="preserve"> požární</w:t>
      </w:r>
      <w:r w:rsidR="005F2B33">
        <w:t>ho</w:t>
      </w:r>
      <w:r w:rsidR="00B6670E">
        <w:t xml:space="preserve"> úsek</w:t>
      </w:r>
      <w:r w:rsidR="005F2B33">
        <w:t>u</w:t>
      </w:r>
      <w:r w:rsidR="00B6670E">
        <w:t>).</w:t>
      </w:r>
      <w:r>
        <w:t xml:space="preserve"> </w:t>
      </w:r>
    </w:p>
    <w:p w14:paraId="14CABBB9" w14:textId="77777777" w:rsidR="00F00B7C" w:rsidRDefault="00F721BF" w:rsidP="00F00B7C">
      <w:pPr>
        <w:spacing w:before="60"/>
        <w:jc w:val="both"/>
        <w:rPr>
          <w:sz w:val="24"/>
        </w:rPr>
      </w:pPr>
      <w:r>
        <w:rPr>
          <w:snapToGrid w:val="0"/>
          <w:sz w:val="24"/>
        </w:rPr>
        <w:t>Výfuková p</w:t>
      </w:r>
      <w:r w:rsidR="00F00B7C">
        <w:rPr>
          <w:snapToGrid w:val="0"/>
          <w:sz w:val="24"/>
        </w:rPr>
        <w:t xml:space="preserve">otrubí procházející </w:t>
      </w:r>
      <w:r w:rsidR="00F00B7C">
        <w:rPr>
          <w:sz w:val="24"/>
        </w:rPr>
        <w:t>obvodovou stěnou budou na fasádě ukončena samotížnou žaluziovou klapkou, popř. zpětnou klapkou v potrubí a na fasádě osazena protidešťová žaluzie.</w:t>
      </w:r>
    </w:p>
    <w:p w14:paraId="409058E9" w14:textId="77777777" w:rsidR="009F71EB" w:rsidRDefault="009F71EB" w:rsidP="00F00B7C">
      <w:pPr>
        <w:spacing w:before="100"/>
        <w:jc w:val="both"/>
        <w:rPr>
          <w:snapToGrid w:val="0"/>
          <w:sz w:val="24"/>
        </w:rPr>
      </w:pPr>
      <w:r>
        <w:rPr>
          <w:snapToGrid w:val="0"/>
          <w:sz w:val="24"/>
        </w:rPr>
        <w:t>U hyg. zázemí dveře bez prahu, popř. dveřní mřížky.</w:t>
      </w:r>
    </w:p>
    <w:p w14:paraId="7CAFBF07" w14:textId="77777777" w:rsidR="00ED47FF" w:rsidRDefault="009F71EB" w:rsidP="00F81FFE">
      <w:pPr>
        <w:pStyle w:val="Zkladntext3"/>
        <w:spacing w:before="120" w:line="240" w:lineRule="atLeast"/>
      </w:pPr>
      <w:r>
        <w:t>Větrání ostatních prostor bude zajištěno přirozeným větráním – okny, popř. mřížkami.</w:t>
      </w:r>
    </w:p>
    <w:p w14:paraId="7D406E51" w14:textId="77777777" w:rsidR="00F81FFE" w:rsidRDefault="00ED47FF" w:rsidP="00F81FFE">
      <w:pPr>
        <w:pStyle w:val="Zkladntext3"/>
        <w:spacing w:before="120" w:line="240" w:lineRule="atLeast"/>
      </w:pPr>
      <w:r>
        <w:t>Případné nasávací otvory (i v obvodové stěně) jsou dodávkou stavby.</w:t>
      </w:r>
      <w:r w:rsidR="00A57CA2">
        <w:t xml:space="preserve"> </w:t>
      </w:r>
    </w:p>
    <w:p w14:paraId="2BD52684" w14:textId="77777777" w:rsidR="00D95F31" w:rsidRDefault="00D95F31" w:rsidP="006E083D">
      <w:pPr>
        <w:pStyle w:val="A-Nadpis-mal"/>
        <w:overflowPunct/>
        <w:autoSpaceDE/>
        <w:autoSpaceDN/>
        <w:adjustRightInd/>
        <w:spacing w:before="160" w:line="240" w:lineRule="auto"/>
        <w:textAlignment w:val="auto"/>
        <w:rPr>
          <w:rFonts w:ascii="Times New Roman" w:hAnsi="Times New Roman"/>
          <w:bCs/>
          <w:snapToGrid w:val="0"/>
        </w:rPr>
      </w:pPr>
    </w:p>
    <w:p w14:paraId="2B3370FE" w14:textId="77777777" w:rsidR="00CD0731" w:rsidRPr="000A3D4E" w:rsidRDefault="00CD0731" w:rsidP="006E083D">
      <w:pPr>
        <w:pStyle w:val="A-Nadpis-mal"/>
        <w:overflowPunct/>
        <w:autoSpaceDE/>
        <w:autoSpaceDN/>
        <w:adjustRightInd/>
        <w:spacing w:before="160" w:line="240" w:lineRule="auto"/>
        <w:textAlignment w:val="auto"/>
        <w:rPr>
          <w:rFonts w:ascii="Times New Roman" w:hAnsi="Times New Roman"/>
          <w:bCs/>
          <w:snapToGrid w:val="0"/>
        </w:rPr>
      </w:pPr>
      <w:r w:rsidRPr="000A3D4E">
        <w:rPr>
          <w:rFonts w:ascii="Times New Roman" w:hAnsi="Times New Roman"/>
          <w:bCs/>
          <w:snapToGrid w:val="0"/>
        </w:rPr>
        <w:lastRenderedPageBreak/>
        <w:t xml:space="preserve">Dosahované výměny vzduchu: </w:t>
      </w:r>
    </w:p>
    <w:p w14:paraId="6F828E59" w14:textId="77777777" w:rsidR="009533D2" w:rsidRDefault="00B50B3A" w:rsidP="009533D2">
      <w:pPr>
        <w:pStyle w:val="Zkladntext"/>
        <w:spacing w:before="120"/>
      </w:pPr>
      <w:r>
        <w:t>Kuchyň</w:t>
      </w:r>
      <w:r w:rsidR="009533D2">
        <w:t xml:space="preserve">                 </w:t>
      </w:r>
      <w:r w:rsidR="009533D2">
        <w:tab/>
        <w:t xml:space="preserve">                                       150 m</w:t>
      </w:r>
      <w:r w:rsidR="009533D2">
        <w:rPr>
          <w:vertAlign w:val="superscript"/>
        </w:rPr>
        <w:t>3</w:t>
      </w:r>
      <w:r w:rsidR="009533D2">
        <w:t>/h</w:t>
      </w:r>
    </w:p>
    <w:p w14:paraId="7E9BD082" w14:textId="77777777" w:rsidR="00BC45E6" w:rsidRDefault="00DC3EEB" w:rsidP="00BC45E6">
      <w:pPr>
        <w:pStyle w:val="Zkladntext"/>
        <w:spacing w:before="120"/>
      </w:pPr>
      <w:r>
        <w:t>Chodb</w:t>
      </w:r>
      <w:r w:rsidR="009533D2">
        <w:t>a</w:t>
      </w:r>
      <w:r w:rsidR="00BC45E6">
        <w:t xml:space="preserve"> </w:t>
      </w:r>
      <w:r>
        <w:tab/>
        <w:t xml:space="preserve">     </w:t>
      </w:r>
      <w:r>
        <w:tab/>
      </w:r>
      <w:r w:rsidR="00DD0C7E">
        <w:t xml:space="preserve">          </w:t>
      </w:r>
      <w:r w:rsidR="009533D2">
        <w:t xml:space="preserve">                             </w:t>
      </w:r>
      <w:r w:rsidR="00DD0C7E">
        <w:t xml:space="preserve">  </w:t>
      </w:r>
      <w:r w:rsidR="00BC45E6">
        <w:t xml:space="preserve">0,5 x </w:t>
      </w:r>
    </w:p>
    <w:p w14:paraId="3A9B05E3" w14:textId="77777777" w:rsidR="00DD0C7E" w:rsidRDefault="009533D2" w:rsidP="00DD0C7E">
      <w:pPr>
        <w:pStyle w:val="Zkladntext"/>
        <w:spacing w:before="120"/>
      </w:pPr>
      <w:r>
        <w:t>Koupelna + WC</w:t>
      </w:r>
      <w:r>
        <w:tab/>
      </w:r>
      <w:r>
        <w:tab/>
        <w:t xml:space="preserve">  </w:t>
      </w:r>
      <w:r>
        <w:tab/>
        <w:t xml:space="preserve">         min. 90</w:t>
      </w:r>
      <w:r w:rsidR="00DD0C7E">
        <w:t xml:space="preserve"> m</w:t>
      </w:r>
      <w:r w:rsidR="00DD0C7E">
        <w:rPr>
          <w:vertAlign w:val="superscript"/>
        </w:rPr>
        <w:t>3</w:t>
      </w:r>
      <w:r w:rsidR="00DD0C7E">
        <w:t>/h</w:t>
      </w:r>
    </w:p>
    <w:p w14:paraId="683D9647" w14:textId="77777777" w:rsidR="001F4F31" w:rsidRDefault="001F4F31" w:rsidP="001F4F31">
      <w:pPr>
        <w:pStyle w:val="Zkladntext"/>
        <w:spacing w:before="120" w:after="60"/>
      </w:pPr>
      <w:r w:rsidRPr="000A3D4E">
        <w:t>Výše uveden</w:t>
      </w:r>
      <w:r>
        <w:t>é</w:t>
      </w:r>
      <w:r w:rsidRPr="000A3D4E">
        <w:t xml:space="preserve"> hodnot</w:t>
      </w:r>
      <w:r>
        <w:t>y</w:t>
      </w:r>
      <w:r w:rsidRPr="000A3D4E">
        <w:t xml:space="preserve"> platí pro nucené větrání. Kombinací s přirozeným větráním lze dosáhnou </w:t>
      </w:r>
      <w:r w:rsidR="00BC45E6">
        <w:t xml:space="preserve">někde </w:t>
      </w:r>
      <w:r>
        <w:t xml:space="preserve">i </w:t>
      </w:r>
      <w:r w:rsidRPr="000A3D4E">
        <w:t>vyšších výměn vzduchu.</w:t>
      </w:r>
    </w:p>
    <w:p w14:paraId="1DBB0034" w14:textId="77777777" w:rsidR="00F863A4" w:rsidRDefault="00F863A4" w:rsidP="00F863A4">
      <w:pPr>
        <w:pStyle w:val="Zkladntext"/>
      </w:pPr>
    </w:p>
    <w:p w14:paraId="2A039FA3" w14:textId="77777777" w:rsidR="00F863A4" w:rsidRPr="00845561" w:rsidRDefault="00F863A4" w:rsidP="00F863A4">
      <w:pPr>
        <w:spacing w:after="60"/>
        <w:jc w:val="both"/>
        <w:rPr>
          <w:b/>
          <w:snapToGrid w:val="0"/>
          <w:sz w:val="24"/>
          <w:u w:val="single"/>
        </w:rPr>
      </w:pPr>
      <w:r w:rsidRPr="00845561">
        <w:rPr>
          <w:b/>
          <w:snapToGrid w:val="0"/>
          <w:sz w:val="24"/>
          <w:u w:val="single"/>
        </w:rPr>
        <w:t>POŽADAVKY NA ENERGIE A MÉDIA</w:t>
      </w:r>
    </w:p>
    <w:p w14:paraId="680FF466" w14:textId="77777777" w:rsidR="00F863A4" w:rsidRPr="00845561" w:rsidRDefault="00F863A4" w:rsidP="00F863A4">
      <w:pPr>
        <w:spacing w:before="60" w:line="240" w:lineRule="atLeast"/>
        <w:rPr>
          <w:snapToGrid w:val="0"/>
          <w:sz w:val="24"/>
        </w:rPr>
      </w:pPr>
      <w:r w:rsidRPr="00845561">
        <w:rPr>
          <w:snapToGrid w:val="0"/>
          <w:sz w:val="24"/>
        </w:rPr>
        <w:t>Vzduchotechnická zařízení mohou plnit spolehlivě svoji funkci jen tehdy, je-li plynule zajišťována dodávka následujících druhů energií a médií.</w:t>
      </w:r>
    </w:p>
    <w:p w14:paraId="471FD222" w14:textId="77777777" w:rsidR="00F863A4" w:rsidRPr="00845561" w:rsidRDefault="00F863A4" w:rsidP="00F863A4">
      <w:pPr>
        <w:pStyle w:val="Nadpis2"/>
        <w:rPr>
          <w:b/>
          <w:bCs/>
          <w:u w:val="single"/>
        </w:rPr>
      </w:pPr>
      <w:r w:rsidRPr="00845561">
        <w:rPr>
          <w:b/>
          <w:bCs/>
          <w:u w:val="single"/>
        </w:rPr>
        <w:t>Elektrická energie:</w:t>
      </w:r>
    </w:p>
    <w:p w14:paraId="2ACD3D77" w14:textId="77777777" w:rsidR="00F863A4" w:rsidRPr="0076508C" w:rsidRDefault="00F863A4" w:rsidP="00F863A4">
      <w:pPr>
        <w:spacing w:before="80"/>
        <w:rPr>
          <w:snapToGrid w:val="0"/>
          <w:sz w:val="24"/>
          <w:u w:val="single"/>
        </w:rPr>
      </w:pPr>
      <w:r w:rsidRPr="0076508C">
        <w:rPr>
          <w:snapToGrid w:val="0"/>
          <w:sz w:val="24"/>
          <w:u w:val="single"/>
        </w:rPr>
        <w:t>Zařízení vzduchotechniky</w:t>
      </w:r>
      <w:r>
        <w:rPr>
          <w:snapToGrid w:val="0"/>
          <w:sz w:val="24"/>
          <w:u w:val="single"/>
        </w:rPr>
        <w:t xml:space="preserve"> - nové vzd. trasy</w:t>
      </w:r>
      <w:r w:rsidRPr="0076508C">
        <w:rPr>
          <w:snapToGrid w:val="0"/>
          <w:sz w:val="24"/>
          <w:u w:val="single"/>
        </w:rPr>
        <w:t>:</w:t>
      </w:r>
    </w:p>
    <w:p w14:paraId="1EBBD347" w14:textId="77777777" w:rsidR="00F863A4" w:rsidRPr="009840C2" w:rsidRDefault="00F863A4" w:rsidP="00F863A4">
      <w:pPr>
        <w:tabs>
          <w:tab w:val="left" w:pos="5103"/>
        </w:tabs>
        <w:spacing w:before="40" w:line="240" w:lineRule="atLeast"/>
        <w:rPr>
          <w:snapToGrid w:val="0"/>
          <w:sz w:val="24"/>
        </w:rPr>
      </w:pPr>
      <w:r w:rsidRPr="009840C2">
        <w:rPr>
          <w:snapToGrid w:val="0"/>
          <w:sz w:val="24"/>
        </w:rPr>
        <w:t>Trasa V</w:t>
      </w:r>
      <w:r>
        <w:rPr>
          <w:snapToGrid w:val="0"/>
          <w:sz w:val="24"/>
        </w:rPr>
        <w:t>1</w:t>
      </w:r>
      <w:r w:rsidRPr="009840C2">
        <w:rPr>
          <w:snapToGrid w:val="0"/>
          <w:sz w:val="24"/>
        </w:rPr>
        <w:t xml:space="preserve">  - </w:t>
      </w:r>
      <w:r>
        <w:rPr>
          <w:snapToGrid w:val="0"/>
          <w:sz w:val="24"/>
        </w:rPr>
        <w:t xml:space="preserve">kuchyňský odsavač </w:t>
      </w:r>
      <w:r>
        <w:rPr>
          <w:sz w:val="24"/>
        </w:rPr>
        <w:t>(pod skříňku, nebo komínový,</w:t>
      </w:r>
      <w:r>
        <w:rPr>
          <w:snapToGrid w:val="0"/>
          <w:sz w:val="24"/>
        </w:rPr>
        <w:t xml:space="preserve">          </w:t>
      </w:r>
      <w:r>
        <w:rPr>
          <w:snapToGrid w:val="0"/>
          <w:sz w:val="24"/>
        </w:rPr>
        <w:tab/>
        <w:t xml:space="preserve">      do 200</w:t>
      </w:r>
      <w:r w:rsidRPr="009840C2">
        <w:rPr>
          <w:snapToGrid w:val="0"/>
          <w:sz w:val="24"/>
        </w:rPr>
        <w:t xml:space="preserve"> W / 230 V</w:t>
      </w:r>
    </w:p>
    <w:p w14:paraId="26A5047D" w14:textId="77777777" w:rsidR="00F863A4" w:rsidRDefault="00F863A4" w:rsidP="00F863A4">
      <w:pPr>
        <w:tabs>
          <w:tab w:val="left" w:pos="5103"/>
        </w:tabs>
        <w:spacing w:before="40" w:line="240" w:lineRule="atLeast"/>
        <w:rPr>
          <w:snapToGrid w:val="0"/>
          <w:sz w:val="24"/>
        </w:rPr>
      </w:pPr>
      <w:r>
        <w:rPr>
          <w:snapToGrid w:val="0"/>
          <w:sz w:val="24"/>
        </w:rPr>
        <w:t xml:space="preserve">                      ke stěně), vč. osvětlení - dod. interiéru</w:t>
      </w:r>
    </w:p>
    <w:p w14:paraId="23AA0402" w14:textId="77777777" w:rsidR="00F863A4" w:rsidRDefault="00F863A4" w:rsidP="00F863A4">
      <w:pPr>
        <w:tabs>
          <w:tab w:val="left" w:pos="5103"/>
        </w:tabs>
        <w:spacing w:before="40" w:line="240" w:lineRule="atLeast"/>
        <w:rPr>
          <w:snapToGrid w:val="0"/>
          <w:sz w:val="24"/>
        </w:rPr>
      </w:pPr>
      <w:r w:rsidRPr="009840C2">
        <w:rPr>
          <w:snapToGrid w:val="0"/>
          <w:sz w:val="24"/>
        </w:rPr>
        <w:t>Trasa V</w:t>
      </w:r>
      <w:r>
        <w:rPr>
          <w:snapToGrid w:val="0"/>
          <w:sz w:val="24"/>
        </w:rPr>
        <w:t>2</w:t>
      </w:r>
      <w:r w:rsidRPr="009840C2">
        <w:rPr>
          <w:snapToGrid w:val="0"/>
          <w:sz w:val="24"/>
        </w:rPr>
        <w:t xml:space="preserve">   - </w:t>
      </w:r>
      <w:r>
        <w:rPr>
          <w:snapToGrid w:val="0"/>
          <w:sz w:val="24"/>
        </w:rPr>
        <w:t>potrubní diagonální</w:t>
      </w:r>
      <w:r w:rsidRPr="009840C2">
        <w:rPr>
          <w:snapToGrid w:val="0"/>
          <w:sz w:val="24"/>
        </w:rPr>
        <w:t xml:space="preserve"> ventilátor pr. </w:t>
      </w:r>
      <w:r>
        <w:rPr>
          <w:snapToGrid w:val="0"/>
          <w:sz w:val="24"/>
        </w:rPr>
        <w:t>100</w:t>
      </w:r>
      <w:r w:rsidRPr="009840C2">
        <w:rPr>
          <w:snapToGrid w:val="0"/>
          <w:sz w:val="24"/>
        </w:rPr>
        <w:tab/>
      </w:r>
      <w:r w:rsidRPr="009840C2">
        <w:rPr>
          <w:snapToGrid w:val="0"/>
          <w:sz w:val="24"/>
        </w:rPr>
        <w:tab/>
      </w:r>
      <w:r>
        <w:rPr>
          <w:snapToGrid w:val="0"/>
          <w:sz w:val="24"/>
        </w:rPr>
        <w:tab/>
      </w:r>
      <w:r>
        <w:rPr>
          <w:snapToGrid w:val="0"/>
          <w:sz w:val="24"/>
        </w:rPr>
        <w:tab/>
      </w:r>
      <w:r w:rsidRPr="009840C2">
        <w:rPr>
          <w:snapToGrid w:val="0"/>
          <w:sz w:val="24"/>
        </w:rPr>
        <w:t xml:space="preserve">     </w:t>
      </w:r>
      <w:r>
        <w:rPr>
          <w:snapToGrid w:val="0"/>
          <w:sz w:val="24"/>
        </w:rPr>
        <w:t xml:space="preserve">        28 W / 230 V</w:t>
      </w:r>
    </w:p>
    <w:p w14:paraId="4C6876F9" w14:textId="77777777" w:rsidR="00C65A2D" w:rsidRDefault="00C65A2D">
      <w:pPr>
        <w:spacing w:after="60"/>
        <w:jc w:val="both"/>
        <w:rPr>
          <w:b/>
          <w:snapToGrid w:val="0"/>
          <w:sz w:val="24"/>
          <w:u w:val="single"/>
        </w:rPr>
      </w:pPr>
    </w:p>
    <w:p w14:paraId="5EA91BC7" w14:textId="77777777" w:rsidR="001474E7" w:rsidRPr="005D3BB6" w:rsidRDefault="001474E7">
      <w:pPr>
        <w:spacing w:after="60"/>
        <w:jc w:val="both"/>
        <w:rPr>
          <w:b/>
          <w:snapToGrid w:val="0"/>
          <w:sz w:val="24"/>
          <w:u w:val="single"/>
        </w:rPr>
      </w:pPr>
      <w:r w:rsidRPr="005D3BB6">
        <w:rPr>
          <w:b/>
          <w:snapToGrid w:val="0"/>
          <w:sz w:val="24"/>
          <w:u w:val="single"/>
        </w:rPr>
        <w:t>OCHRANA PROTI HLUKU A VIBRACÍM</w:t>
      </w:r>
    </w:p>
    <w:p w14:paraId="189B7BA9" w14:textId="77777777" w:rsidR="00872E09" w:rsidRPr="00366CFF" w:rsidRDefault="00872E09" w:rsidP="00872E09">
      <w:pPr>
        <w:spacing w:after="60"/>
        <w:jc w:val="both"/>
        <w:rPr>
          <w:snapToGrid w:val="0"/>
          <w:sz w:val="24"/>
        </w:rPr>
      </w:pPr>
      <w:r w:rsidRPr="00366CFF">
        <w:rPr>
          <w:snapToGrid w:val="0"/>
          <w:sz w:val="24"/>
        </w:rPr>
        <w:t>Zdrojem hluku jsou ventilátory u vzduchotechnického zařízení.</w:t>
      </w:r>
    </w:p>
    <w:p w14:paraId="1FE3B81F" w14:textId="77777777" w:rsidR="00872E09" w:rsidRPr="000A3D4E" w:rsidRDefault="00872E09" w:rsidP="00872E09">
      <w:pPr>
        <w:pStyle w:val="Zkladntext"/>
      </w:pPr>
      <w:r>
        <w:t>Jedná se o odvodní ventilátory</w:t>
      </w:r>
      <w:r w:rsidRPr="000A3D4E">
        <w:t xml:space="preserve">. </w:t>
      </w:r>
      <w:r>
        <w:t>V</w:t>
      </w:r>
      <w:r w:rsidRPr="000A3D4E">
        <w:t xml:space="preserve">entilátory </w:t>
      </w:r>
      <w:r>
        <w:t>utlumeny tak</w:t>
      </w:r>
      <w:r w:rsidRPr="000A3D4E">
        <w:t xml:space="preserve">, aby výsledné nejvyšší přípustné hladiny venkovního hluku v posuzovaných bodech byly na úrovni cca. </w:t>
      </w:r>
      <w:r w:rsidR="00F80A08">
        <w:t>4</w:t>
      </w:r>
      <w:r w:rsidRPr="000A3D4E">
        <w:t xml:space="preserve">7 dB(A) ve dne </w:t>
      </w:r>
      <w:r w:rsidR="001F78A3">
        <w:t xml:space="preserve">                          </w:t>
      </w:r>
      <w:r w:rsidRPr="000A3D4E">
        <w:t xml:space="preserve">a 37 dB(A) v noci. </w:t>
      </w:r>
    </w:p>
    <w:p w14:paraId="7E1B39CD" w14:textId="77777777" w:rsidR="009533D2" w:rsidRDefault="009533D2" w:rsidP="009533D2">
      <w:pPr>
        <w:pStyle w:val="Zkladntext"/>
        <w:spacing w:before="80"/>
        <w:rPr>
          <w:u w:val="single"/>
        </w:rPr>
      </w:pPr>
      <w:r w:rsidRPr="005D3BB6">
        <w:rPr>
          <w:u w:val="single"/>
        </w:rPr>
        <w:t>Hlukové údaje - na koncových elementech a žaluziích – při max. výkonu:</w:t>
      </w:r>
    </w:p>
    <w:p w14:paraId="758564AE" w14:textId="77777777" w:rsidR="009533D2" w:rsidRDefault="009533D2" w:rsidP="009533D2">
      <w:pPr>
        <w:pStyle w:val="Zkladntext"/>
        <w:spacing w:before="80"/>
      </w:pPr>
      <w:r w:rsidRPr="009840C2">
        <w:t>Tras</w:t>
      </w:r>
      <w:r>
        <w:t xml:space="preserve">a </w:t>
      </w:r>
      <w:r w:rsidRPr="009840C2">
        <w:t>V</w:t>
      </w:r>
      <w:r>
        <w:t>1</w:t>
      </w:r>
      <w:r w:rsidRPr="009840C2">
        <w:t xml:space="preserve">   - </w:t>
      </w:r>
      <w:r>
        <w:t>kuchyňský odsavač</w:t>
      </w:r>
    </w:p>
    <w:p w14:paraId="1974671E" w14:textId="77777777" w:rsidR="009533D2" w:rsidRDefault="009533D2" w:rsidP="009533D2">
      <w:pPr>
        <w:pStyle w:val="Zkladntext"/>
        <w:spacing w:before="80"/>
      </w:pPr>
      <w:r>
        <w:tab/>
      </w:r>
      <w:r>
        <w:tab/>
      </w:r>
      <w:r>
        <w:tab/>
      </w:r>
      <w:r>
        <w:tab/>
      </w:r>
      <w:r>
        <w:tab/>
        <w:t>- okolí:</w:t>
      </w:r>
      <w:r>
        <w:tab/>
        <w:t xml:space="preserve">    </w:t>
      </w:r>
      <w:r w:rsidR="008C5A00">
        <w:tab/>
        <w:t xml:space="preserve">   </w:t>
      </w:r>
      <w:r w:rsidRPr="002C2D47">
        <w:t>- akustický tlak</w:t>
      </w:r>
      <w:r>
        <w:t xml:space="preserve"> (v 1,5 m)     d</w:t>
      </w:r>
      <w:r w:rsidRPr="002C2D47">
        <w:t xml:space="preserve">o </w:t>
      </w:r>
      <w:r>
        <w:t>65</w:t>
      </w:r>
      <w:r w:rsidRPr="002C2D47">
        <w:t xml:space="preserve"> dB (A)</w:t>
      </w:r>
    </w:p>
    <w:p w14:paraId="21A49FC6" w14:textId="77777777" w:rsidR="000D13AE" w:rsidRDefault="000D13AE" w:rsidP="000D13AE">
      <w:pPr>
        <w:spacing w:before="60"/>
        <w:rPr>
          <w:snapToGrid w:val="0"/>
          <w:sz w:val="24"/>
        </w:rPr>
      </w:pPr>
      <w:r w:rsidRPr="006403BF">
        <w:rPr>
          <w:snapToGrid w:val="0"/>
          <w:sz w:val="24"/>
        </w:rPr>
        <w:t xml:space="preserve">Trasa </w:t>
      </w:r>
      <w:r>
        <w:rPr>
          <w:snapToGrid w:val="0"/>
          <w:sz w:val="24"/>
        </w:rPr>
        <w:t>V2</w:t>
      </w:r>
      <w:r w:rsidRPr="006403BF">
        <w:rPr>
          <w:snapToGrid w:val="0"/>
          <w:sz w:val="24"/>
        </w:rPr>
        <w:t xml:space="preserve"> - </w:t>
      </w:r>
      <w:r>
        <w:rPr>
          <w:snapToGrid w:val="0"/>
          <w:sz w:val="24"/>
        </w:rPr>
        <w:t>potrubní diagonální ventilátor pr, 100</w:t>
      </w:r>
    </w:p>
    <w:p w14:paraId="43923969" w14:textId="77777777" w:rsidR="000D13AE" w:rsidRPr="002C2D47" w:rsidRDefault="000D13AE" w:rsidP="000D13AE">
      <w:pPr>
        <w:spacing w:before="60"/>
        <w:ind w:left="2880" w:firstLine="720"/>
        <w:rPr>
          <w:snapToGrid w:val="0"/>
          <w:sz w:val="24"/>
        </w:rPr>
      </w:pPr>
      <w:r>
        <w:rPr>
          <w:snapToGrid w:val="0"/>
          <w:sz w:val="24"/>
        </w:rPr>
        <w:t>- okolí:</w:t>
      </w:r>
      <w:r>
        <w:rPr>
          <w:snapToGrid w:val="0"/>
          <w:sz w:val="24"/>
        </w:rPr>
        <w:tab/>
        <w:t xml:space="preserve">   </w:t>
      </w:r>
      <w:r w:rsidR="008C5A00">
        <w:rPr>
          <w:snapToGrid w:val="0"/>
          <w:sz w:val="24"/>
        </w:rPr>
        <w:tab/>
        <w:t xml:space="preserve">    </w:t>
      </w:r>
      <w:r w:rsidRPr="002C2D47">
        <w:rPr>
          <w:snapToGrid w:val="0"/>
          <w:sz w:val="24"/>
        </w:rPr>
        <w:t>- akustický tlak</w:t>
      </w:r>
      <w:r>
        <w:rPr>
          <w:snapToGrid w:val="0"/>
          <w:sz w:val="24"/>
        </w:rPr>
        <w:t xml:space="preserve"> (ve 3 m)     d</w:t>
      </w:r>
      <w:r w:rsidRPr="002C2D47">
        <w:rPr>
          <w:snapToGrid w:val="0"/>
          <w:sz w:val="24"/>
        </w:rPr>
        <w:t xml:space="preserve">o </w:t>
      </w:r>
      <w:r>
        <w:rPr>
          <w:snapToGrid w:val="0"/>
          <w:sz w:val="24"/>
        </w:rPr>
        <w:t>34</w:t>
      </w:r>
      <w:r w:rsidRPr="002C2D47">
        <w:rPr>
          <w:snapToGrid w:val="0"/>
          <w:sz w:val="24"/>
        </w:rPr>
        <w:t xml:space="preserve"> dB (A)</w:t>
      </w:r>
    </w:p>
    <w:p w14:paraId="5BB139C0" w14:textId="77777777" w:rsidR="000D13AE" w:rsidRPr="00545294" w:rsidRDefault="000D13AE" w:rsidP="000D13AE">
      <w:pPr>
        <w:pStyle w:val="Zkladntext"/>
        <w:ind w:left="2880" w:firstLine="720"/>
      </w:pPr>
      <w:r w:rsidRPr="00545294">
        <w:t xml:space="preserve">- </w:t>
      </w:r>
      <w:r>
        <w:t>přívod:</w:t>
      </w:r>
      <w:r>
        <w:tab/>
        <w:t xml:space="preserve">    </w:t>
      </w:r>
      <w:r w:rsidRPr="00545294">
        <w:t xml:space="preserve">- akustický </w:t>
      </w:r>
      <w:r>
        <w:t>výkon</w:t>
      </w:r>
      <w:r w:rsidRPr="00545294">
        <w:tab/>
      </w:r>
      <w:r>
        <w:t xml:space="preserve">            </w:t>
      </w:r>
      <w:r w:rsidRPr="00545294">
        <w:t xml:space="preserve">do </w:t>
      </w:r>
      <w:r>
        <w:t>50</w:t>
      </w:r>
      <w:r w:rsidRPr="00545294">
        <w:t xml:space="preserve"> dB (A)</w:t>
      </w:r>
    </w:p>
    <w:p w14:paraId="390154F7" w14:textId="77777777" w:rsidR="000D13AE" w:rsidRPr="00545294" w:rsidRDefault="000D13AE" w:rsidP="000D13AE">
      <w:pPr>
        <w:pStyle w:val="Zkladntext"/>
        <w:ind w:left="2880" w:firstLine="720"/>
      </w:pPr>
      <w:r w:rsidRPr="00545294">
        <w:t xml:space="preserve">- </w:t>
      </w:r>
      <w:r>
        <w:t>odvod:</w:t>
      </w:r>
      <w:r>
        <w:tab/>
        <w:t xml:space="preserve">    -</w:t>
      </w:r>
      <w:r w:rsidRPr="00545294">
        <w:t xml:space="preserve"> akustický </w:t>
      </w:r>
      <w:r>
        <w:t>výkon</w:t>
      </w:r>
      <w:r w:rsidRPr="00545294">
        <w:tab/>
      </w:r>
      <w:r>
        <w:t xml:space="preserve">            </w:t>
      </w:r>
      <w:r w:rsidRPr="00545294">
        <w:t xml:space="preserve">do </w:t>
      </w:r>
      <w:r>
        <w:t>55</w:t>
      </w:r>
      <w:r w:rsidRPr="00545294">
        <w:t xml:space="preserve"> dB (A)</w:t>
      </w:r>
    </w:p>
    <w:p w14:paraId="032555E2" w14:textId="77777777" w:rsidR="000D13AE" w:rsidRDefault="000D13AE" w:rsidP="000D13AE">
      <w:pPr>
        <w:pStyle w:val="Zkladntext"/>
        <w:ind w:left="2880" w:firstLine="720"/>
      </w:pPr>
      <w:r w:rsidRPr="00545294">
        <w:t>- okolí:</w:t>
      </w:r>
      <w:r w:rsidRPr="00545294">
        <w:tab/>
      </w:r>
      <w:r w:rsidRPr="00545294">
        <w:tab/>
      </w:r>
      <w:r>
        <w:t xml:space="preserve">    </w:t>
      </w:r>
      <w:r w:rsidRPr="00545294">
        <w:t xml:space="preserve">- akustický </w:t>
      </w:r>
      <w:r>
        <w:t>výkon</w:t>
      </w:r>
      <w:r w:rsidRPr="00545294">
        <w:tab/>
      </w:r>
      <w:r>
        <w:t xml:space="preserve">            </w:t>
      </w:r>
      <w:r w:rsidRPr="00545294">
        <w:t xml:space="preserve">do </w:t>
      </w:r>
      <w:r>
        <w:t>53</w:t>
      </w:r>
      <w:r w:rsidRPr="00545294">
        <w:t xml:space="preserve"> dB (A)</w:t>
      </w:r>
    </w:p>
    <w:p w14:paraId="4A5C83E3" w14:textId="77777777" w:rsidR="00EF225C" w:rsidRPr="005D3BB6" w:rsidRDefault="00EF225C" w:rsidP="00EF225C">
      <w:pPr>
        <w:pStyle w:val="Zkladntext"/>
        <w:spacing w:before="140"/>
      </w:pPr>
      <w:r w:rsidRPr="005D3BB6">
        <w:t xml:space="preserve">Nejvyšší přípustná hodnota hluku ve venkovním a vnitřním prostoru je stanovena ve sbírce zákonů – Nařízením vlády č.  272/2011 Sb. </w:t>
      </w:r>
    </w:p>
    <w:p w14:paraId="5A3C6B90" w14:textId="77777777" w:rsidR="001474E7" w:rsidRPr="005D3BB6" w:rsidRDefault="001474E7">
      <w:pPr>
        <w:pStyle w:val="Zkladntext"/>
        <w:spacing w:before="140"/>
      </w:pPr>
      <w:r w:rsidRPr="005D3BB6">
        <w:t xml:space="preserve">Nejvyšší přípustná hladina hluku L </w:t>
      </w:r>
      <w:r w:rsidRPr="005D3BB6">
        <w:rPr>
          <w:vertAlign w:val="subscript"/>
        </w:rPr>
        <w:t>Aeg T</w:t>
      </w:r>
      <w:r w:rsidRPr="005D3BB6">
        <w:t xml:space="preserve"> ve venkovním prostoru se stanoví součtem základní hladiny akustického tlaku L</w:t>
      </w:r>
      <w:r w:rsidRPr="005D3BB6">
        <w:rPr>
          <w:vertAlign w:val="subscript"/>
        </w:rPr>
        <w:t xml:space="preserve"> Aeg T</w:t>
      </w:r>
      <w:r w:rsidRPr="005D3BB6">
        <w:t xml:space="preserve"> = 50 dB(A) a korekcí přihlížejícím k místním podmínkám a denní době:</w:t>
      </w:r>
    </w:p>
    <w:p w14:paraId="5AF76AD2" w14:textId="77777777" w:rsidR="001474E7" w:rsidRPr="005D3BB6" w:rsidRDefault="001474E7">
      <w:pPr>
        <w:pStyle w:val="Zkladntext"/>
      </w:pPr>
      <w:r w:rsidRPr="005D3BB6">
        <w:t>- korekce pro den ( od 6</w:t>
      </w:r>
      <w:r w:rsidRPr="005D3BB6">
        <w:rPr>
          <w:vertAlign w:val="superscript"/>
        </w:rPr>
        <w:t>oo</w:t>
      </w:r>
      <w:r w:rsidRPr="005D3BB6">
        <w:t xml:space="preserve"> do 22</w:t>
      </w:r>
      <w:r w:rsidRPr="005D3BB6">
        <w:rPr>
          <w:vertAlign w:val="superscript"/>
        </w:rPr>
        <w:t>oo</w:t>
      </w:r>
      <w:r w:rsidRPr="005D3BB6">
        <w:t xml:space="preserve"> hod )      0 dB(A)</w:t>
      </w:r>
    </w:p>
    <w:p w14:paraId="60C9EFA0" w14:textId="77777777" w:rsidR="001474E7" w:rsidRPr="005D3BB6" w:rsidRDefault="001474E7">
      <w:pPr>
        <w:pStyle w:val="Zkladntext"/>
      </w:pPr>
      <w:r w:rsidRPr="005D3BB6">
        <w:t>- korekce pro noc ( od 22</w:t>
      </w:r>
      <w:r w:rsidRPr="005D3BB6">
        <w:rPr>
          <w:vertAlign w:val="superscript"/>
        </w:rPr>
        <w:t>oo</w:t>
      </w:r>
      <w:r w:rsidRPr="005D3BB6">
        <w:t xml:space="preserve"> do 6</w:t>
      </w:r>
      <w:r w:rsidRPr="005D3BB6">
        <w:rPr>
          <w:vertAlign w:val="superscript"/>
        </w:rPr>
        <w:t>oo</w:t>
      </w:r>
      <w:r w:rsidRPr="005D3BB6">
        <w:t xml:space="preserve"> hod )  - 10 dB(A)</w:t>
      </w:r>
    </w:p>
    <w:p w14:paraId="3DFAB833" w14:textId="77777777" w:rsidR="001474E7" w:rsidRPr="005D3BB6" w:rsidRDefault="001474E7">
      <w:pPr>
        <w:pStyle w:val="Zkladntext"/>
        <w:spacing w:before="100"/>
      </w:pPr>
      <w:r w:rsidRPr="005D3BB6">
        <w:t>Výsledné nejvyšší přípustné hladiny venkovního hluku jsou:</w:t>
      </w:r>
    </w:p>
    <w:p w14:paraId="567945A8" w14:textId="77777777" w:rsidR="001474E7" w:rsidRPr="005D3BB6" w:rsidRDefault="001474E7">
      <w:pPr>
        <w:pStyle w:val="Zkladntext"/>
      </w:pPr>
      <w:r w:rsidRPr="005D3BB6">
        <w:t xml:space="preserve">L </w:t>
      </w:r>
      <w:r w:rsidRPr="005D3BB6">
        <w:rPr>
          <w:vertAlign w:val="subscript"/>
        </w:rPr>
        <w:t>Aeg T</w:t>
      </w:r>
      <w:r w:rsidRPr="005D3BB6">
        <w:t xml:space="preserve"> (den) = 50 dB(A)</w:t>
      </w:r>
    </w:p>
    <w:p w14:paraId="057222AA" w14:textId="77777777" w:rsidR="001474E7" w:rsidRPr="005D3BB6" w:rsidRDefault="001474E7">
      <w:pPr>
        <w:pStyle w:val="Zkladntext"/>
      </w:pPr>
      <w:r w:rsidRPr="005D3BB6">
        <w:t xml:space="preserve">L </w:t>
      </w:r>
      <w:r w:rsidRPr="005D3BB6">
        <w:rPr>
          <w:vertAlign w:val="subscript"/>
        </w:rPr>
        <w:t>Aeg T</w:t>
      </w:r>
      <w:r w:rsidRPr="005D3BB6">
        <w:t xml:space="preserve"> (noc) = 40 dB(A)</w:t>
      </w:r>
    </w:p>
    <w:p w14:paraId="06A88511" w14:textId="77777777" w:rsidR="006B6D82" w:rsidRDefault="001474E7" w:rsidP="006E083D">
      <w:pPr>
        <w:pStyle w:val="Zkladntext"/>
        <w:spacing w:before="100"/>
      </w:pPr>
      <w:r w:rsidRPr="005D3BB6">
        <w:t>Výsledné nejvyšší přípustné hladiny vnitřního hluku jsou pro daný provoz:</w:t>
      </w:r>
      <w:r w:rsidR="006B6D82">
        <w:tab/>
      </w:r>
    </w:p>
    <w:p w14:paraId="0A057E39" w14:textId="77777777" w:rsidR="00A85E35" w:rsidRDefault="004325DE" w:rsidP="006B6D82">
      <w:pPr>
        <w:pStyle w:val="Zkladntext"/>
        <w:tabs>
          <w:tab w:val="left" w:pos="4680"/>
        </w:tabs>
      </w:pPr>
      <w:r w:rsidRPr="000A3D4E">
        <w:t xml:space="preserve">L </w:t>
      </w:r>
      <w:r w:rsidRPr="000A3D4E">
        <w:rPr>
          <w:vertAlign w:val="subscript"/>
        </w:rPr>
        <w:t>Aeg T</w:t>
      </w:r>
      <w:r w:rsidRPr="000A3D4E">
        <w:t xml:space="preserve"> (den) =  </w:t>
      </w:r>
      <w:r w:rsidR="000D4B26">
        <w:t xml:space="preserve">až </w:t>
      </w:r>
      <w:r w:rsidR="00B445DF">
        <w:t>5</w:t>
      </w:r>
      <w:r w:rsidR="006E083D">
        <w:t>5</w:t>
      </w:r>
      <w:r w:rsidRPr="000A3D4E">
        <w:t xml:space="preserve"> dB(A) </w:t>
      </w:r>
      <w:r>
        <w:t xml:space="preserve"> -</w:t>
      </w:r>
      <w:r w:rsidR="00254830">
        <w:t xml:space="preserve"> </w:t>
      </w:r>
      <w:r w:rsidR="00C111C5">
        <w:t>hyg. zázemí</w:t>
      </w:r>
      <w:r w:rsidR="00C412E7">
        <w:t>, kuchyň</w:t>
      </w:r>
    </w:p>
    <w:p w14:paraId="0FC80828" w14:textId="77777777" w:rsidR="001474E7" w:rsidRDefault="00F31C60">
      <w:pPr>
        <w:pStyle w:val="Zkladntext"/>
        <w:spacing w:before="100" w:after="100"/>
      </w:pPr>
      <w:r>
        <w:t xml:space="preserve">Pozn.: </w:t>
      </w:r>
      <w:r w:rsidR="001474E7" w:rsidRPr="005D3BB6">
        <w:t>Nejvyšší přípustné hladiny vnitřního hluku od vzduchotechnického zařízení, pokud není stanoveno druhem provozu jinak, je 70 dB(A).</w:t>
      </w:r>
    </w:p>
    <w:p w14:paraId="07EDA9E5" w14:textId="77777777" w:rsidR="001474E7" w:rsidRPr="005D3BB6" w:rsidRDefault="001474E7">
      <w:pPr>
        <w:pStyle w:val="Zkladntext"/>
      </w:pPr>
      <w:r w:rsidRPr="005D3BB6">
        <w:lastRenderedPageBreak/>
        <w:t>Z výše uvedených údajů je zřejmé, že instalací nového vzduchotechnického zařízení nedojde k negativnímu ovlivnění stávající akustické situace u nejbližších chráněných objektů.</w:t>
      </w:r>
    </w:p>
    <w:p w14:paraId="439B74FB" w14:textId="77777777" w:rsidR="001474E7" w:rsidRPr="005D3BB6" w:rsidRDefault="001474E7">
      <w:pPr>
        <w:spacing w:before="120" w:line="240" w:lineRule="atLeast"/>
        <w:rPr>
          <w:snapToGrid w:val="0"/>
          <w:sz w:val="24"/>
        </w:rPr>
      </w:pPr>
      <w:r w:rsidRPr="005D3BB6">
        <w:rPr>
          <w:snapToGrid w:val="0"/>
          <w:sz w:val="24"/>
        </w:rPr>
        <w:t xml:space="preserve">Zdrojem vibrací jsou pouze ventilátory vzduchotechniky, jejichž vibrace jsou zanedbatelné. Potrubí procházející </w:t>
      </w:r>
      <w:r w:rsidR="00B42FE7">
        <w:rPr>
          <w:snapToGrid w:val="0"/>
          <w:sz w:val="24"/>
        </w:rPr>
        <w:t xml:space="preserve">stěnou (pláštěm) haly </w:t>
      </w:r>
      <w:r w:rsidRPr="005D3BB6">
        <w:rPr>
          <w:snapToGrid w:val="0"/>
          <w:sz w:val="24"/>
        </w:rPr>
        <w:t>bude izolováno vložkou, zabraňující přenosu vibrací. Napojení vzduchovodů k zařízení je provedeno přes pružné vložky za účelem zamezení přenosu chvění.</w:t>
      </w:r>
    </w:p>
    <w:p w14:paraId="3DE3A344" w14:textId="77777777" w:rsidR="008121D2" w:rsidRPr="005D3BB6" w:rsidRDefault="008121D2" w:rsidP="00435346">
      <w:pPr>
        <w:jc w:val="both"/>
        <w:rPr>
          <w:b/>
          <w:snapToGrid w:val="0"/>
          <w:sz w:val="24"/>
          <w:u w:val="single"/>
        </w:rPr>
      </w:pPr>
    </w:p>
    <w:p w14:paraId="60FB38A0" w14:textId="77777777" w:rsidR="001474E7" w:rsidRPr="005D3BB6" w:rsidRDefault="001474E7">
      <w:pPr>
        <w:spacing w:after="60"/>
        <w:jc w:val="both"/>
        <w:rPr>
          <w:b/>
          <w:snapToGrid w:val="0"/>
          <w:sz w:val="24"/>
          <w:u w:val="single"/>
        </w:rPr>
      </w:pPr>
      <w:r w:rsidRPr="005D3BB6">
        <w:rPr>
          <w:b/>
          <w:snapToGrid w:val="0"/>
          <w:sz w:val="24"/>
          <w:u w:val="single"/>
        </w:rPr>
        <w:t>VŠEOBECNĚ</w:t>
      </w:r>
    </w:p>
    <w:p w14:paraId="20B8328F" w14:textId="77777777" w:rsidR="00D43B81" w:rsidRPr="005D3BB6" w:rsidRDefault="00D43B81" w:rsidP="00587AE9">
      <w:pPr>
        <w:pStyle w:val="Zkladntext"/>
      </w:pPr>
      <w:r w:rsidRPr="005D3BB6">
        <w:t xml:space="preserve">Veškerá </w:t>
      </w:r>
      <w:r w:rsidR="005F37E5" w:rsidRPr="005D3BB6">
        <w:t>vzduchotechni</w:t>
      </w:r>
      <w:r w:rsidRPr="005D3BB6">
        <w:t xml:space="preserve">cká zařízení budou správně pracovat za předpokladu, že budou dodána </w:t>
      </w:r>
    </w:p>
    <w:p w14:paraId="55786905" w14:textId="77777777" w:rsidR="00D43B81" w:rsidRPr="005D3BB6" w:rsidRDefault="00D43B81" w:rsidP="00587AE9">
      <w:pPr>
        <w:pStyle w:val="Zkladntext"/>
      </w:pPr>
      <w:r w:rsidRPr="005D3BB6">
        <w:t>a namontována dle projektové dokumentace, budou řádně vyzkoušena, vyregulována a ověřena ve zkušebním provozu.</w:t>
      </w:r>
    </w:p>
    <w:p w14:paraId="0761D331" w14:textId="77777777" w:rsidR="00D43B81" w:rsidRPr="005D3BB6" w:rsidRDefault="00D43B81" w:rsidP="00587AE9">
      <w:pPr>
        <w:spacing w:before="120" w:line="240" w:lineRule="atLeast"/>
        <w:jc w:val="both"/>
        <w:rPr>
          <w:snapToGrid w:val="0"/>
          <w:sz w:val="24"/>
        </w:rPr>
      </w:pPr>
      <w:r w:rsidRPr="005D3BB6">
        <w:rPr>
          <w:snapToGrid w:val="0"/>
          <w:sz w:val="24"/>
        </w:rPr>
        <w:t>Projekt respektuje veškeré požadavky platných hygienických předpisů.</w:t>
      </w:r>
    </w:p>
    <w:p w14:paraId="4EEFA144" w14:textId="77777777" w:rsidR="00D43B81" w:rsidRPr="005D3BB6" w:rsidRDefault="00D43B81" w:rsidP="00587AE9">
      <w:pPr>
        <w:spacing w:before="120" w:line="240" w:lineRule="atLeast"/>
        <w:jc w:val="both"/>
        <w:rPr>
          <w:snapToGrid w:val="0"/>
          <w:sz w:val="24"/>
        </w:rPr>
      </w:pPr>
      <w:r w:rsidRPr="005D3BB6">
        <w:rPr>
          <w:snapToGrid w:val="0"/>
          <w:sz w:val="24"/>
        </w:rPr>
        <w:t xml:space="preserve">- Vyhláška č. </w:t>
      </w:r>
      <w:r w:rsidR="001D1E0F">
        <w:rPr>
          <w:snapToGrid w:val="0"/>
          <w:sz w:val="24"/>
        </w:rPr>
        <w:t>323/2017 Sb,</w:t>
      </w:r>
      <w:r w:rsidRPr="005D3BB6">
        <w:rPr>
          <w:snapToGrid w:val="0"/>
          <w:sz w:val="24"/>
        </w:rPr>
        <w:t xml:space="preserve"> kterou se mění vyhláška č. 268/2009 Sb., o technických požadavcích na stavby</w:t>
      </w:r>
      <w:r w:rsidR="001D1E0F">
        <w:rPr>
          <w:snapToGrid w:val="0"/>
          <w:sz w:val="24"/>
        </w:rPr>
        <w:t>, ve znění vyhlášky č. 20/2012 Sb</w:t>
      </w:r>
      <w:r w:rsidRPr="005D3BB6">
        <w:rPr>
          <w:snapToGrid w:val="0"/>
          <w:sz w:val="24"/>
        </w:rPr>
        <w:t>.</w:t>
      </w:r>
    </w:p>
    <w:p w14:paraId="5A0A9CD2" w14:textId="77777777" w:rsidR="00F1001F" w:rsidRPr="007B557E" w:rsidRDefault="00D43B81" w:rsidP="00F1001F">
      <w:pPr>
        <w:rPr>
          <w:snapToGrid w:val="0"/>
          <w:sz w:val="24"/>
        </w:rPr>
      </w:pPr>
      <w:r w:rsidRPr="005D3BB6">
        <w:rPr>
          <w:snapToGrid w:val="0"/>
          <w:sz w:val="24"/>
        </w:rPr>
        <w:t xml:space="preserve">- Nařízení vlády č. 361/2007 Sb., kterým se stanoví podmínky ochrany zdraví zaměstnanců při práci, vč. specifické minimální dávky čerstvého vzduchu na osobu, </w:t>
      </w:r>
      <w:r w:rsidR="00F1001F" w:rsidRPr="007B557E">
        <w:rPr>
          <w:snapToGrid w:val="0"/>
          <w:sz w:val="24"/>
        </w:rPr>
        <w:t>ve znění změn č.68/2010 Sb., 93/2012 Sb., 9/2013 Sb., 32/2016 Sb.</w:t>
      </w:r>
    </w:p>
    <w:p w14:paraId="642F0C70" w14:textId="77777777" w:rsidR="00F1001F" w:rsidRPr="007B557E" w:rsidRDefault="00D43B81" w:rsidP="00F1001F">
      <w:pPr>
        <w:rPr>
          <w:snapToGrid w:val="0"/>
          <w:sz w:val="24"/>
        </w:rPr>
      </w:pPr>
      <w:r w:rsidRPr="00F1001F">
        <w:rPr>
          <w:snapToGrid w:val="0"/>
          <w:sz w:val="24"/>
        </w:rPr>
        <w:t xml:space="preserve">- dosahované hladiny hluku přenášené VZT zařízením byly eliminovány v souladu s </w:t>
      </w:r>
      <w:r w:rsidR="00F1001F" w:rsidRPr="007B557E">
        <w:rPr>
          <w:snapToGrid w:val="0"/>
          <w:sz w:val="24"/>
        </w:rPr>
        <w:t>Nařízení vlády č.272/2011 Sb., o ochraně zdraví před nepříznivými účinky hluku a vibrací ve znění změny č.2</w:t>
      </w:r>
      <w:r w:rsidR="00F1001F">
        <w:rPr>
          <w:snapToGrid w:val="0"/>
          <w:sz w:val="24"/>
        </w:rPr>
        <w:t>17</w:t>
      </w:r>
      <w:r w:rsidR="00F1001F" w:rsidRPr="007B557E">
        <w:rPr>
          <w:snapToGrid w:val="0"/>
          <w:sz w:val="24"/>
        </w:rPr>
        <w:t>/2016 Sb.</w:t>
      </w:r>
    </w:p>
    <w:p w14:paraId="7BFD10F5" w14:textId="77777777" w:rsidR="002A2E69" w:rsidRPr="003C6CAE" w:rsidRDefault="002A2E69" w:rsidP="002A2E69">
      <w:pPr>
        <w:autoSpaceDE w:val="0"/>
        <w:autoSpaceDN w:val="0"/>
        <w:adjustRightInd w:val="0"/>
        <w:jc w:val="both"/>
        <w:rPr>
          <w:bCs/>
          <w:sz w:val="24"/>
          <w:szCs w:val="24"/>
        </w:rPr>
      </w:pPr>
      <w:r w:rsidRPr="003C6CAE">
        <w:rPr>
          <w:bCs/>
          <w:sz w:val="24"/>
          <w:szCs w:val="24"/>
        </w:rPr>
        <w:t>- Vyhláška č.</w:t>
      </w:r>
      <w:r>
        <w:rPr>
          <w:bCs/>
          <w:sz w:val="24"/>
          <w:szCs w:val="24"/>
        </w:rPr>
        <w:t>264/</w:t>
      </w:r>
      <w:r w:rsidRPr="003C6CAE">
        <w:rPr>
          <w:bCs/>
          <w:sz w:val="24"/>
          <w:szCs w:val="24"/>
        </w:rPr>
        <w:t>20</w:t>
      </w:r>
      <w:r>
        <w:rPr>
          <w:bCs/>
          <w:sz w:val="24"/>
          <w:szCs w:val="24"/>
        </w:rPr>
        <w:t>20</w:t>
      </w:r>
      <w:r w:rsidRPr="003C6CAE">
        <w:rPr>
          <w:bCs/>
          <w:sz w:val="24"/>
          <w:szCs w:val="24"/>
        </w:rPr>
        <w:t xml:space="preserve"> o energetické náročnosti budov</w:t>
      </w:r>
    </w:p>
    <w:p w14:paraId="368072E7" w14:textId="77777777" w:rsidR="002A2E69" w:rsidRPr="003C6CAE" w:rsidRDefault="002A2E69" w:rsidP="002A2E69">
      <w:pPr>
        <w:autoSpaceDE w:val="0"/>
        <w:autoSpaceDN w:val="0"/>
        <w:adjustRightInd w:val="0"/>
        <w:ind w:left="142" w:hanging="142"/>
        <w:jc w:val="both"/>
        <w:rPr>
          <w:bCs/>
          <w:sz w:val="24"/>
          <w:szCs w:val="24"/>
        </w:rPr>
      </w:pPr>
      <w:r w:rsidRPr="003C6CAE">
        <w:rPr>
          <w:bCs/>
          <w:sz w:val="24"/>
          <w:szCs w:val="24"/>
        </w:rPr>
        <w:t>- Vyhláška č.6/2003, kterou se stanoví hygienické limity chemických, fyzikálních</w:t>
      </w:r>
    </w:p>
    <w:p w14:paraId="78C4D0F8" w14:textId="77777777" w:rsidR="002A2E69" w:rsidRPr="003C6CAE" w:rsidRDefault="002A2E69" w:rsidP="002A2E69">
      <w:pPr>
        <w:autoSpaceDE w:val="0"/>
        <w:autoSpaceDN w:val="0"/>
        <w:adjustRightInd w:val="0"/>
        <w:ind w:left="142" w:hanging="142"/>
        <w:jc w:val="both"/>
        <w:rPr>
          <w:bCs/>
          <w:sz w:val="24"/>
          <w:szCs w:val="24"/>
        </w:rPr>
      </w:pPr>
      <w:r w:rsidRPr="003C6CAE">
        <w:rPr>
          <w:bCs/>
          <w:sz w:val="24"/>
          <w:szCs w:val="24"/>
        </w:rPr>
        <w:t xml:space="preserve">   a biologických ukazatelů pro vnitřní prostředí pobytových místností některých staveb</w:t>
      </w:r>
    </w:p>
    <w:p w14:paraId="3191BE1E" w14:textId="77777777" w:rsidR="002A2E69" w:rsidRDefault="002A2E69" w:rsidP="002A2E69">
      <w:pPr>
        <w:pStyle w:val="Zkladntext"/>
        <w:rPr>
          <w:bCs/>
          <w:szCs w:val="24"/>
        </w:rPr>
      </w:pPr>
      <w:r w:rsidRPr="003C6CAE">
        <w:rPr>
          <w:bCs/>
          <w:szCs w:val="24"/>
        </w:rPr>
        <w:t>- Zákon č. 258/2000 O ochraně veřejného zdraví</w:t>
      </w:r>
    </w:p>
    <w:p w14:paraId="3F3760D6" w14:textId="77777777" w:rsidR="00D43B81" w:rsidRPr="005D3BB6" w:rsidRDefault="00D43B81" w:rsidP="00587AE9">
      <w:pPr>
        <w:tabs>
          <w:tab w:val="left" w:pos="7635"/>
        </w:tabs>
        <w:spacing w:before="120" w:line="240" w:lineRule="atLeast"/>
        <w:jc w:val="both"/>
        <w:rPr>
          <w:snapToGrid w:val="0"/>
          <w:sz w:val="24"/>
        </w:rPr>
      </w:pPr>
      <w:r w:rsidRPr="005D3BB6">
        <w:rPr>
          <w:snapToGrid w:val="0"/>
          <w:sz w:val="24"/>
        </w:rPr>
        <w:t>Provedení vzduchotechnického zařízení bude v souladu s:</w:t>
      </w:r>
      <w:r w:rsidRPr="005D3BB6">
        <w:rPr>
          <w:snapToGrid w:val="0"/>
          <w:sz w:val="24"/>
        </w:rPr>
        <w:tab/>
      </w:r>
    </w:p>
    <w:p w14:paraId="4A8AC6B6" w14:textId="77777777" w:rsidR="00D43B81" w:rsidRPr="005D3BB6" w:rsidRDefault="00D43B81" w:rsidP="00587AE9">
      <w:pPr>
        <w:spacing w:line="240" w:lineRule="atLeast"/>
        <w:jc w:val="both"/>
        <w:rPr>
          <w:snapToGrid w:val="0"/>
          <w:sz w:val="24"/>
        </w:rPr>
      </w:pPr>
      <w:r w:rsidRPr="005D3BB6">
        <w:rPr>
          <w:snapToGrid w:val="0"/>
          <w:sz w:val="24"/>
        </w:rPr>
        <w:t>- ČSN 12 7010 – Navrhování vzduchotechnických a klimatizačních zařízení</w:t>
      </w:r>
    </w:p>
    <w:p w14:paraId="48F60D35" w14:textId="77777777" w:rsidR="00D43B81" w:rsidRDefault="00D43B81" w:rsidP="00587AE9">
      <w:pPr>
        <w:spacing w:line="240" w:lineRule="atLeast"/>
        <w:jc w:val="both"/>
        <w:rPr>
          <w:snapToGrid w:val="0"/>
          <w:sz w:val="24"/>
        </w:rPr>
      </w:pPr>
      <w:r w:rsidRPr="005D3BB6">
        <w:rPr>
          <w:snapToGrid w:val="0"/>
          <w:sz w:val="24"/>
        </w:rPr>
        <w:t>- ČSN 73 0872 – Ochrana staveb proti šíření požáru vzduchotechnickým zařízením.</w:t>
      </w:r>
    </w:p>
    <w:p w14:paraId="226582F9" w14:textId="77777777" w:rsidR="0031503D" w:rsidRPr="005B6692" w:rsidRDefault="0031503D" w:rsidP="0031503D">
      <w:pPr>
        <w:spacing w:line="240" w:lineRule="atLeast"/>
        <w:rPr>
          <w:snapToGrid w:val="0"/>
          <w:sz w:val="24"/>
        </w:rPr>
      </w:pPr>
      <w:r>
        <w:rPr>
          <w:snapToGrid w:val="0"/>
          <w:sz w:val="24"/>
        </w:rPr>
        <w:t xml:space="preserve">- </w:t>
      </w:r>
      <w:r w:rsidRPr="005B6692">
        <w:rPr>
          <w:snapToGrid w:val="0"/>
          <w:sz w:val="24"/>
        </w:rPr>
        <w:t>ČSN 73 0802 – Požární bezpečnost staveb – Nevýrobní objekty.</w:t>
      </w:r>
    </w:p>
    <w:p w14:paraId="2B5E4055" w14:textId="77777777" w:rsidR="002D5FAD" w:rsidRDefault="002D5FAD" w:rsidP="00587AE9">
      <w:pPr>
        <w:pStyle w:val="Zkladntext"/>
        <w:rPr>
          <w:rFonts w:cs="Arial"/>
          <w:szCs w:val="22"/>
        </w:rPr>
      </w:pPr>
      <w:r>
        <w:rPr>
          <w:rFonts w:cs="Arial"/>
          <w:szCs w:val="22"/>
        </w:rPr>
        <w:t xml:space="preserve">- </w:t>
      </w:r>
      <w:r w:rsidRPr="00F01CDC">
        <w:rPr>
          <w:rFonts w:cs="Arial"/>
          <w:szCs w:val="22"/>
        </w:rPr>
        <w:t>ČSN EN 12 236 – Větrání budov – Závěsy a uložení potrubí – Požadavky na pevnost</w:t>
      </w:r>
      <w:r>
        <w:rPr>
          <w:rFonts w:cs="Arial"/>
          <w:szCs w:val="22"/>
        </w:rPr>
        <w:t>.</w:t>
      </w:r>
    </w:p>
    <w:p w14:paraId="59D6C75B" w14:textId="77777777" w:rsidR="002D5FAD" w:rsidRPr="003C6CAE" w:rsidRDefault="002D5FAD" w:rsidP="00587AE9">
      <w:pPr>
        <w:spacing w:line="240" w:lineRule="atLeast"/>
        <w:jc w:val="both"/>
        <w:rPr>
          <w:bCs/>
          <w:sz w:val="24"/>
          <w:szCs w:val="24"/>
        </w:rPr>
      </w:pPr>
      <w:r w:rsidRPr="003C6CAE">
        <w:rPr>
          <w:bCs/>
          <w:sz w:val="24"/>
          <w:szCs w:val="24"/>
        </w:rPr>
        <w:t>- Směrnice ErP - Ecodesign 2009/125/EC - Nařízení 1253/2014</w:t>
      </w:r>
    </w:p>
    <w:p w14:paraId="1FAADD08" w14:textId="77777777" w:rsidR="002D5FAD" w:rsidRDefault="002D5FAD" w:rsidP="00587AE9">
      <w:pPr>
        <w:spacing w:line="240" w:lineRule="atLeast"/>
        <w:jc w:val="both"/>
        <w:rPr>
          <w:sz w:val="24"/>
        </w:rPr>
      </w:pPr>
      <w:r w:rsidRPr="003C6CAE">
        <w:rPr>
          <w:sz w:val="24"/>
        </w:rPr>
        <w:t>- technické podklady a podmínky vzduchotechnických výrobků</w:t>
      </w:r>
    </w:p>
    <w:p w14:paraId="78EE2FC1" w14:textId="77777777" w:rsidR="009343C8" w:rsidRDefault="009343C8" w:rsidP="009343C8">
      <w:pPr>
        <w:spacing w:before="120" w:line="240" w:lineRule="atLeast"/>
        <w:jc w:val="both"/>
        <w:rPr>
          <w:snapToGrid w:val="0"/>
          <w:sz w:val="24"/>
        </w:rPr>
      </w:pPr>
      <w:r>
        <w:rPr>
          <w:snapToGrid w:val="0"/>
          <w:sz w:val="24"/>
        </w:rPr>
        <w:t>Projektová dokumentace je zpracována rovněž v souladu se sb. zákonů č. 246/2001.</w:t>
      </w:r>
    </w:p>
    <w:p w14:paraId="64AAF3A0" w14:textId="77777777" w:rsidR="009343C8" w:rsidRDefault="009343C8" w:rsidP="009343C8">
      <w:pPr>
        <w:spacing w:line="240" w:lineRule="atLeast"/>
        <w:jc w:val="both"/>
        <w:rPr>
          <w:snapToGrid w:val="0"/>
          <w:sz w:val="24"/>
        </w:rPr>
      </w:pPr>
      <w:r>
        <w:rPr>
          <w:snapToGrid w:val="0"/>
          <w:sz w:val="24"/>
        </w:rPr>
        <w:t>Dle §10 projektant prohlašuje, že při projektování splnil podmínky stanovené právními předpisy, normativními požadavky a průvodní dokumentací výrobce instalovaného typu požárně bezpečnostního zařízení.</w:t>
      </w:r>
    </w:p>
    <w:p w14:paraId="0D512C5A" w14:textId="77777777" w:rsidR="00196DDB" w:rsidRDefault="00196DDB" w:rsidP="009343C8">
      <w:pPr>
        <w:spacing w:line="240" w:lineRule="atLeast"/>
        <w:jc w:val="both"/>
        <w:rPr>
          <w:snapToGrid w:val="0"/>
          <w:sz w:val="24"/>
        </w:rPr>
      </w:pPr>
      <w:r>
        <w:rPr>
          <w:snapToGrid w:val="0"/>
          <w:sz w:val="24"/>
        </w:rPr>
        <w:t>Větrání musí také odpovídat normativním předpisů požární bezpečnosti staveb (PBŘ) a nesmí být v rozporu s požárními předpisy.</w:t>
      </w:r>
    </w:p>
    <w:p w14:paraId="7E1F2965" w14:textId="77777777" w:rsidR="009533D2" w:rsidRPr="00052C1A" w:rsidRDefault="009533D2" w:rsidP="009533D2">
      <w:pPr>
        <w:pStyle w:val="MMText"/>
        <w:spacing w:before="80" w:after="0"/>
        <w:ind w:firstLine="0"/>
        <w:jc w:val="both"/>
        <w:rPr>
          <w:rFonts w:ascii="Times New Roman" w:hAnsi="Times New Roman"/>
          <w:sz w:val="24"/>
          <w:lang w:eastAsia="cs-CZ"/>
        </w:rPr>
      </w:pPr>
      <w:r w:rsidRPr="00052C1A">
        <w:rPr>
          <w:rFonts w:ascii="Times New Roman" w:hAnsi="Times New Roman"/>
          <w:sz w:val="24"/>
          <w:lang w:eastAsia="cs-CZ"/>
        </w:rPr>
        <w:t>Dokumentace obsahuje všechny náležitosti předepsané vyhl. o dokumentaci staveb. Při zpracování projek</w:t>
      </w:r>
      <w:r>
        <w:rPr>
          <w:rFonts w:ascii="Times New Roman" w:hAnsi="Times New Roman"/>
          <w:sz w:val="24"/>
          <w:lang w:eastAsia="cs-CZ"/>
        </w:rPr>
        <w:t xml:space="preserve">tové dokumentace byly dodrženy </w:t>
      </w:r>
      <w:r w:rsidRPr="00052C1A">
        <w:rPr>
          <w:rFonts w:ascii="Times New Roman" w:hAnsi="Times New Roman"/>
          <w:sz w:val="24"/>
          <w:lang w:eastAsia="cs-CZ"/>
        </w:rPr>
        <w:t xml:space="preserve">uvedené normy a směrnice. </w:t>
      </w:r>
    </w:p>
    <w:p w14:paraId="0C840A72" w14:textId="77777777" w:rsidR="009533D2" w:rsidRPr="00052C1A" w:rsidRDefault="009533D2" w:rsidP="009533D2">
      <w:pPr>
        <w:pStyle w:val="MMText"/>
        <w:ind w:firstLine="0"/>
        <w:jc w:val="both"/>
        <w:rPr>
          <w:rFonts w:ascii="Times New Roman" w:hAnsi="Times New Roman"/>
          <w:sz w:val="24"/>
          <w:lang w:eastAsia="cs-CZ"/>
        </w:rPr>
      </w:pPr>
      <w:r w:rsidRPr="00052C1A">
        <w:rPr>
          <w:rFonts w:ascii="Times New Roman" w:hAnsi="Times New Roman"/>
          <w:sz w:val="24"/>
          <w:lang w:eastAsia="cs-CZ"/>
        </w:rPr>
        <w:t>Zhotovitel je dále povinen zajistit, že veškeré namontované materiály, používané při výstavbě jsou v souladu s platnými českými normami a vládními vyhláškami.  Zhotovitel je si povinen zajistit, že všechna importovaná zařízení mají platné České certifikáty a že jsou v souladu s relevantními předpisy ČSN a zkušebními požadavky.</w:t>
      </w:r>
    </w:p>
    <w:p w14:paraId="4091698B" w14:textId="77777777" w:rsidR="009533D2" w:rsidRPr="00052C1A" w:rsidRDefault="009533D2" w:rsidP="009533D2">
      <w:pPr>
        <w:pStyle w:val="MMText"/>
        <w:ind w:firstLine="0"/>
        <w:jc w:val="both"/>
        <w:rPr>
          <w:rFonts w:ascii="Times New Roman" w:hAnsi="Times New Roman"/>
          <w:sz w:val="24"/>
          <w:lang w:eastAsia="cs-CZ"/>
        </w:rPr>
      </w:pPr>
      <w:r w:rsidRPr="00052C1A">
        <w:rPr>
          <w:rFonts w:ascii="Times New Roman" w:hAnsi="Times New Roman"/>
          <w:sz w:val="24"/>
          <w:lang w:eastAsia="cs-CZ"/>
        </w:rPr>
        <w:t>Montáž jednotlivých zařízení musí být provedena dle návodů jednotlivých dodavatelů.</w:t>
      </w:r>
    </w:p>
    <w:p w14:paraId="258AC0D4" w14:textId="77777777" w:rsidR="009533D2" w:rsidRDefault="009533D2" w:rsidP="009533D2">
      <w:pPr>
        <w:spacing w:before="40" w:line="240" w:lineRule="atLeast"/>
        <w:jc w:val="both"/>
        <w:rPr>
          <w:snapToGrid w:val="0"/>
          <w:sz w:val="24"/>
        </w:rPr>
      </w:pPr>
      <w:r>
        <w:rPr>
          <w:snapToGrid w:val="0"/>
          <w:sz w:val="24"/>
        </w:rPr>
        <w:t>Obsluhu vzduchotechnického zařízení budou zajišťovat poučené osoby.</w:t>
      </w:r>
    </w:p>
    <w:p w14:paraId="57145BDB" w14:textId="77777777" w:rsidR="009533D2" w:rsidRDefault="009533D2" w:rsidP="009533D2">
      <w:pPr>
        <w:pStyle w:val="textadresy"/>
        <w:spacing w:before="120"/>
        <w:rPr>
          <w:snapToGrid w:val="0"/>
          <w:sz w:val="24"/>
        </w:rPr>
      </w:pPr>
      <w:r w:rsidRPr="00932E35">
        <w:rPr>
          <w:snapToGrid w:val="0"/>
          <w:sz w:val="24"/>
        </w:rPr>
        <w:t>Materiálové provedení potrubí a způsob uchycení bude odsouhlaseno uživatelem.</w:t>
      </w:r>
    </w:p>
    <w:p w14:paraId="4314CE67" w14:textId="77777777" w:rsidR="009533D2" w:rsidRPr="004E65F0" w:rsidRDefault="009533D2" w:rsidP="009533D2">
      <w:pPr>
        <w:pStyle w:val="textadresy"/>
        <w:spacing w:before="120"/>
        <w:rPr>
          <w:snapToGrid w:val="0"/>
          <w:sz w:val="24"/>
        </w:rPr>
      </w:pPr>
      <w:r w:rsidRPr="004E65F0">
        <w:rPr>
          <w:snapToGrid w:val="0"/>
          <w:sz w:val="24"/>
        </w:rPr>
        <w:lastRenderedPageBreak/>
        <w:t>Kuchyňsk</w:t>
      </w:r>
      <w:r w:rsidR="000D13AE">
        <w:rPr>
          <w:snapToGrid w:val="0"/>
          <w:sz w:val="24"/>
        </w:rPr>
        <w:t>ý</w:t>
      </w:r>
      <w:r w:rsidRPr="004E65F0">
        <w:rPr>
          <w:snapToGrid w:val="0"/>
          <w:sz w:val="24"/>
        </w:rPr>
        <w:t xml:space="preserve"> odsavač</w:t>
      </w:r>
      <w:r w:rsidR="000D13AE">
        <w:rPr>
          <w:snapToGrid w:val="0"/>
          <w:sz w:val="24"/>
        </w:rPr>
        <w:t xml:space="preserve"> je</w:t>
      </w:r>
      <w:r>
        <w:rPr>
          <w:snapToGrid w:val="0"/>
          <w:sz w:val="24"/>
        </w:rPr>
        <w:t xml:space="preserve"> dodávkou interiéru.</w:t>
      </w:r>
    </w:p>
    <w:p w14:paraId="103F2A33" w14:textId="77777777" w:rsidR="009533D2" w:rsidRDefault="009533D2" w:rsidP="009533D2">
      <w:pPr>
        <w:pStyle w:val="textadresy"/>
        <w:spacing w:before="80"/>
        <w:rPr>
          <w:snapToGrid w:val="0"/>
          <w:sz w:val="24"/>
        </w:rPr>
      </w:pPr>
      <w:r>
        <w:rPr>
          <w:snapToGrid w:val="0"/>
          <w:sz w:val="24"/>
        </w:rPr>
        <w:t>Ventilátor v koupeln</w:t>
      </w:r>
      <w:r w:rsidR="000D13AE">
        <w:rPr>
          <w:snapToGrid w:val="0"/>
          <w:sz w:val="24"/>
        </w:rPr>
        <w:t>ě</w:t>
      </w:r>
      <w:r>
        <w:rPr>
          <w:snapToGrid w:val="0"/>
          <w:sz w:val="24"/>
        </w:rPr>
        <w:t xml:space="preserve"> - krytí min. IP44.</w:t>
      </w:r>
    </w:p>
    <w:p w14:paraId="6242A5C4" w14:textId="77777777" w:rsidR="00775BA4" w:rsidRPr="00775BA4" w:rsidRDefault="00775BA4" w:rsidP="009533D2">
      <w:pPr>
        <w:pStyle w:val="textadresy"/>
        <w:spacing w:before="80"/>
        <w:rPr>
          <w:b/>
          <w:snapToGrid w:val="0"/>
          <w:sz w:val="24"/>
        </w:rPr>
      </w:pPr>
      <w:r w:rsidRPr="00775BA4">
        <w:rPr>
          <w:b/>
          <w:snapToGrid w:val="0"/>
          <w:sz w:val="24"/>
        </w:rPr>
        <w:t>Případné plynové spotřebiče v bytě musí být typu C - s</w:t>
      </w:r>
      <w:r>
        <w:rPr>
          <w:b/>
          <w:snapToGrid w:val="0"/>
          <w:sz w:val="24"/>
        </w:rPr>
        <w:t xml:space="preserve"> vlastním </w:t>
      </w:r>
      <w:r w:rsidRPr="00775BA4">
        <w:rPr>
          <w:b/>
          <w:snapToGrid w:val="0"/>
          <w:sz w:val="24"/>
        </w:rPr>
        <w:t>přívodem venkovního vzduchu</w:t>
      </w:r>
      <w:r>
        <w:rPr>
          <w:b/>
          <w:snapToGrid w:val="0"/>
          <w:sz w:val="24"/>
        </w:rPr>
        <w:t xml:space="preserve"> pro spalování</w:t>
      </w:r>
      <w:r w:rsidRPr="00775BA4">
        <w:rPr>
          <w:b/>
          <w:snapToGrid w:val="0"/>
          <w:sz w:val="24"/>
        </w:rPr>
        <w:t>!</w:t>
      </w:r>
    </w:p>
    <w:p w14:paraId="31DE35BB" w14:textId="77777777" w:rsidR="009343C8" w:rsidRDefault="009343C8" w:rsidP="00587AE9">
      <w:pPr>
        <w:spacing w:line="240" w:lineRule="atLeast"/>
        <w:jc w:val="both"/>
        <w:rPr>
          <w:snapToGrid w:val="0"/>
          <w:sz w:val="24"/>
        </w:rPr>
      </w:pPr>
    </w:p>
    <w:p w14:paraId="34C0257E" w14:textId="77777777" w:rsidR="001A7DFE" w:rsidRPr="001A7DFE" w:rsidRDefault="001A7DFE" w:rsidP="001A7DFE">
      <w:pPr>
        <w:spacing w:line="240" w:lineRule="atLeast"/>
        <w:jc w:val="both"/>
        <w:rPr>
          <w:sz w:val="24"/>
        </w:rPr>
      </w:pPr>
      <w:r w:rsidRPr="009840C2">
        <w:rPr>
          <w:snapToGrid w:val="0"/>
          <w:sz w:val="24"/>
        </w:rPr>
        <w:tab/>
      </w:r>
    </w:p>
    <w:sectPr w:rsidR="001A7DFE" w:rsidRPr="001A7DF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707" w:bottom="1440" w:left="1800" w:header="708" w:footer="708" w:gutter="0"/>
      <w:pgNumType w:start="2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0A2B6B" w14:textId="77777777" w:rsidR="00D63226" w:rsidRDefault="00D63226">
      <w:r>
        <w:separator/>
      </w:r>
    </w:p>
  </w:endnote>
  <w:endnote w:type="continuationSeparator" w:id="0">
    <w:p w14:paraId="09AB85CF" w14:textId="77777777" w:rsidR="00D63226" w:rsidRDefault="00D632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BC025D" w14:textId="77777777" w:rsidR="00D95F31" w:rsidRDefault="00D95F31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889169" w14:textId="77777777" w:rsidR="0042414C" w:rsidRDefault="0042414C">
    <w:pPr>
      <w:pStyle w:val="Zpat"/>
      <w:tabs>
        <w:tab w:val="clear" w:pos="4536"/>
        <w:tab w:val="clear" w:pos="9072"/>
        <w:tab w:val="right" w:pos="9356"/>
      </w:tabs>
      <w:rPr>
        <w:rFonts w:ascii="Arial" w:hAnsi="Arial"/>
        <w:b/>
        <w:color w:val="000080"/>
        <w:sz w:val="22"/>
      </w:rPr>
    </w:pPr>
    <w:r>
      <w:rPr>
        <w:rFonts w:ascii="Arial" w:hAnsi="Arial"/>
        <w:color w:val="000080"/>
        <w:sz w:val="18"/>
      </w:rPr>
      <w:t>Zakázkové číslo</w:t>
    </w:r>
    <w:r>
      <w:rPr>
        <w:rFonts w:ascii="Arial" w:hAnsi="Arial"/>
        <w:color w:val="000080"/>
      </w:rPr>
      <w:t xml:space="preserve"> </w:t>
    </w:r>
    <w:r w:rsidR="00560871">
      <w:rPr>
        <w:rFonts w:ascii="Arial" w:hAnsi="Arial"/>
        <w:b/>
        <w:color w:val="000080"/>
        <w:sz w:val="22"/>
      </w:rPr>
      <w:t>23 – 036</w:t>
    </w:r>
  </w:p>
  <w:p w14:paraId="483F47DB" w14:textId="77777777" w:rsidR="0042414C" w:rsidRDefault="0042414C">
    <w:pPr>
      <w:pStyle w:val="Zpat"/>
      <w:tabs>
        <w:tab w:val="clear" w:pos="4536"/>
        <w:tab w:val="clear" w:pos="9072"/>
        <w:tab w:val="right" w:pos="9356"/>
      </w:tabs>
    </w:pPr>
    <w:r>
      <w:rPr>
        <w:rFonts w:ascii="Arial" w:hAnsi="Arial"/>
        <w:b/>
        <w:color w:val="000080"/>
        <w:sz w:val="22"/>
      </w:rP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44116B" w14:textId="77777777" w:rsidR="00D95F31" w:rsidRDefault="00D95F31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6B3574" w14:textId="77777777" w:rsidR="00D63226" w:rsidRDefault="00D63226">
      <w:r>
        <w:separator/>
      </w:r>
    </w:p>
  </w:footnote>
  <w:footnote w:type="continuationSeparator" w:id="0">
    <w:p w14:paraId="12824C3F" w14:textId="77777777" w:rsidR="00D63226" w:rsidRDefault="00D6322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7D374E" w14:textId="77777777" w:rsidR="00D95F31" w:rsidRDefault="00D95F31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D4A4F4" w14:textId="57CE9B92" w:rsidR="0042414C" w:rsidRDefault="00C81BAC">
    <w:pPr>
      <w:pStyle w:val="Zhlav"/>
      <w:tabs>
        <w:tab w:val="clear" w:pos="9072"/>
        <w:tab w:val="right" w:pos="9356"/>
      </w:tabs>
      <w:ind w:right="-1050"/>
      <w:rPr>
        <w:rFonts w:ascii="Arial" w:hAnsi="Arial"/>
        <w:b/>
        <w:color w:val="000080"/>
      </w:rPr>
    </w:pPr>
    <w:r>
      <w:rPr>
        <w:noProof/>
      </w:rPr>
      <w:drawing>
        <wp:inline distT="0" distB="0" distL="0" distR="0" wp14:anchorId="35C75815" wp14:editId="0401E584">
          <wp:extent cx="1117600" cy="287655"/>
          <wp:effectExtent l="0" t="0" r="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17600" cy="2876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42414C">
      <w:tab/>
    </w:r>
    <w:r w:rsidR="0042414C">
      <w:rPr>
        <w:color w:val="000080"/>
      </w:rPr>
      <w:tab/>
    </w:r>
    <w:r w:rsidR="0042414C">
      <w:rPr>
        <w:rFonts w:ascii="Arial" w:hAnsi="Arial"/>
        <w:bCs/>
        <w:color w:val="000080"/>
      </w:rPr>
      <w:t>Jesenická 65, 787 01 Šumperk</w:t>
    </w:r>
  </w:p>
  <w:p w14:paraId="63C9187A" w14:textId="77777777" w:rsidR="0042414C" w:rsidRDefault="0042414C">
    <w:pPr>
      <w:pStyle w:val="Zhlav"/>
      <w:tabs>
        <w:tab w:val="clear" w:pos="9072"/>
        <w:tab w:val="right" w:pos="9356"/>
      </w:tabs>
      <w:rPr>
        <w:color w:val="000080"/>
        <w:sz w:val="6"/>
      </w:rPr>
    </w:pPr>
  </w:p>
  <w:p w14:paraId="34BCF97B" w14:textId="77777777" w:rsidR="0042414C" w:rsidRDefault="0042414C">
    <w:pPr>
      <w:pStyle w:val="Zhlav"/>
      <w:pBdr>
        <w:top w:val="single" w:sz="4" w:space="0" w:color="000080"/>
      </w:pBdr>
      <w:tabs>
        <w:tab w:val="clear" w:pos="9072"/>
        <w:tab w:val="right" w:pos="9356"/>
      </w:tabs>
      <w:rPr>
        <w:color w:val="000080"/>
        <w:sz w:val="6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D913A1" w14:textId="77777777" w:rsidR="00D95F31" w:rsidRDefault="00D95F31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4856850C"/>
    <w:lvl w:ilvl="0">
      <w:numFmt w:val="decimal"/>
      <w:lvlText w:val="*"/>
      <w:lvlJc w:val="left"/>
    </w:lvl>
  </w:abstractNum>
  <w:abstractNum w:abstractNumId="1" w15:restartNumberingAfterBreak="0">
    <w:nsid w:val="009910CE"/>
    <w:multiLevelType w:val="hybridMultilevel"/>
    <w:tmpl w:val="851C08E8"/>
    <w:lvl w:ilvl="0" w:tplc="118C904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" w15:restartNumberingAfterBreak="0">
    <w:nsid w:val="1AAA10E3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25B0014C"/>
    <w:multiLevelType w:val="multilevel"/>
    <w:tmpl w:val="402ADFF6"/>
    <w:lvl w:ilvl="0">
      <w:start w:val="1"/>
      <w:numFmt w:val="decimal"/>
      <w:suff w:val="space"/>
      <w:lvlText w:val="%1."/>
      <w:lvlJc w:val="left"/>
      <w:pPr>
        <w:ind w:left="369" w:hanging="369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539" w:hanging="539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709" w:hanging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" w15:restartNumberingAfterBreak="0">
    <w:nsid w:val="3566369B"/>
    <w:multiLevelType w:val="hybridMultilevel"/>
    <w:tmpl w:val="361885EA"/>
    <w:lvl w:ilvl="0" w:tplc="A4B0669E">
      <w:start w:val="15"/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5" w15:restartNumberingAfterBreak="0">
    <w:nsid w:val="3A145CC9"/>
    <w:multiLevelType w:val="hybridMultilevel"/>
    <w:tmpl w:val="F6E8B270"/>
    <w:lvl w:ilvl="0" w:tplc="CD9EC88A">
      <w:start w:val="1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4D727F5"/>
    <w:multiLevelType w:val="hybridMultilevel"/>
    <w:tmpl w:val="05C8490A"/>
    <w:lvl w:ilvl="0" w:tplc="97A4D44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4053739"/>
    <w:multiLevelType w:val="hybridMultilevel"/>
    <w:tmpl w:val="98F80D9E"/>
    <w:lvl w:ilvl="0" w:tplc="FFFFFFFF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8" w15:restartNumberingAfterBreak="0">
    <w:nsid w:val="788150FC"/>
    <w:multiLevelType w:val="hybridMultilevel"/>
    <w:tmpl w:val="6D3CFC1C"/>
    <w:lvl w:ilvl="0" w:tplc="462C5F4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E597AB5"/>
    <w:multiLevelType w:val="singleLevel"/>
    <w:tmpl w:val="6688FA26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</w:rPr>
    </w:lvl>
  </w:abstractNum>
  <w:num w:numId="1" w16cid:durableId="2081515481">
    <w:abstractNumId w:val="2"/>
  </w:num>
  <w:num w:numId="2" w16cid:durableId="1215313254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3" w16cid:durableId="947078885">
    <w:abstractNumId w:val="3"/>
  </w:num>
  <w:num w:numId="4" w16cid:durableId="107429373">
    <w:abstractNumId w:val="9"/>
  </w:num>
  <w:num w:numId="5" w16cid:durableId="1084764402">
    <w:abstractNumId w:val="8"/>
  </w:num>
  <w:num w:numId="6" w16cid:durableId="1589149618">
    <w:abstractNumId w:val="4"/>
  </w:num>
  <w:num w:numId="7" w16cid:durableId="738865675">
    <w:abstractNumId w:val="5"/>
  </w:num>
  <w:num w:numId="8" w16cid:durableId="493108288">
    <w:abstractNumId w:val="1"/>
  </w:num>
  <w:num w:numId="9" w16cid:durableId="361634373">
    <w:abstractNumId w:val="6"/>
  </w:num>
  <w:num w:numId="10" w16cid:durableId="191739693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bordersDoNotSurroundHeader/>
  <w:bordersDoNotSurroundFooter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1EDA"/>
    <w:rsid w:val="00004CA6"/>
    <w:rsid w:val="00006C2D"/>
    <w:rsid w:val="00010AD4"/>
    <w:rsid w:val="00010DE5"/>
    <w:rsid w:val="00012240"/>
    <w:rsid w:val="0001616A"/>
    <w:rsid w:val="000176DC"/>
    <w:rsid w:val="0001781A"/>
    <w:rsid w:val="000208DD"/>
    <w:rsid w:val="000261AC"/>
    <w:rsid w:val="00026A7E"/>
    <w:rsid w:val="00033446"/>
    <w:rsid w:val="000337E8"/>
    <w:rsid w:val="00033BA8"/>
    <w:rsid w:val="0003442B"/>
    <w:rsid w:val="000344A3"/>
    <w:rsid w:val="00034ACC"/>
    <w:rsid w:val="00034CAD"/>
    <w:rsid w:val="00035C7C"/>
    <w:rsid w:val="00041EC1"/>
    <w:rsid w:val="0004315C"/>
    <w:rsid w:val="00044ACB"/>
    <w:rsid w:val="00045E07"/>
    <w:rsid w:val="00046743"/>
    <w:rsid w:val="0004754C"/>
    <w:rsid w:val="00047B4A"/>
    <w:rsid w:val="000501ED"/>
    <w:rsid w:val="00050E76"/>
    <w:rsid w:val="000542B1"/>
    <w:rsid w:val="00056162"/>
    <w:rsid w:val="00065602"/>
    <w:rsid w:val="00067D7A"/>
    <w:rsid w:val="00072A32"/>
    <w:rsid w:val="000740FC"/>
    <w:rsid w:val="000817E0"/>
    <w:rsid w:val="00086159"/>
    <w:rsid w:val="00087D82"/>
    <w:rsid w:val="00090087"/>
    <w:rsid w:val="0009040C"/>
    <w:rsid w:val="00092492"/>
    <w:rsid w:val="000939B6"/>
    <w:rsid w:val="000948EA"/>
    <w:rsid w:val="000975CE"/>
    <w:rsid w:val="000A0A86"/>
    <w:rsid w:val="000A1259"/>
    <w:rsid w:val="000A1CDF"/>
    <w:rsid w:val="000A1DCF"/>
    <w:rsid w:val="000A3D4E"/>
    <w:rsid w:val="000A40EE"/>
    <w:rsid w:val="000A7117"/>
    <w:rsid w:val="000B1376"/>
    <w:rsid w:val="000B2659"/>
    <w:rsid w:val="000B383B"/>
    <w:rsid w:val="000B48F5"/>
    <w:rsid w:val="000B5BEF"/>
    <w:rsid w:val="000B6D2A"/>
    <w:rsid w:val="000B7036"/>
    <w:rsid w:val="000B7289"/>
    <w:rsid w:val="000B739B"/>
    <w:rsid w:val="000C3128"/>
    <w:rsid w:val="000C4655"/>
    <w:rsid w:val="000C4745"/>
    <w:rsid w:val="000C7B18"/>
    <w:rsid w:val="000C7F62"/>
    <w:rsid w:val="000D13AE"/>
    <w:rsid w:val="000D197C"/>
    <w:rsid w:val="000D1C9D"/>
    <w:rsid w:val="000D1CE3"/>
    <w:rsid w:val="000D24AA"/>
    <w:rsid w:val="000D364F"/>
    <w:rsid w:val="000D4B26"/>
    <w:rsid w:val="000D50D1"/>
    <w:rsid w:val="000D7F9B"/>
    <w:rsid w:val="000E20BE"/>
    <w:rsid w:val="000E280B"/>
    <w:rsid w:val="000E649E"/>
    <w:rsid w:val="000E649F"/>
    <w:rsid w:val="000F169B"/>
    <w:rsid w:val="000F2CAD"/>
    <w:rsid w:val="000F43BD"/>
    <w:rsid w:val="000F4424"/>
    <w:rsid w:val="000F5B78"/>
    <w:rsid w:val="000F79C5"/>
    <w:rsid w:val="000F7C55"/>
    <w:rsid w:val="0010211F"/>
    <w:rsid w:val="00105A1D"/>
    <w:rsid w:val="00107BB9"/>
    <w:rsid w:val="00112F98"/>
    <w:rsid w:val="001140A2"/>
    <w:rsid w:val="00114603"/>
    <w:rsid w:val="001154A4"/>
    <w:rsid w:val="0011604C"/>
    <w:rsid w:val="001209B5"/>
    <w:rsid w:val="00120F89"/>
    <w:rsid w:val="00122474"/>
    <w:rsid w:val="00123009"/>
    <w:rsid w:val="00123F1E"/>
    <w:rsid w:val="0012413C"/>
    <w:rsid w:val="00125230"/>
    <w:rsid w:val="00125CC6"/>
    <w:rsid w:val="00126488"/>
    <w:rsid w:val="00127375"/>
    <w:rsid w:val="00131A05"/>
    <w:rsid w:val="0013277A"/>
    <w:rsid w:val="00133A11"/>
    <w:rsid w:val="00134048"/>
    <w:rsid w:val="00135616"/>
    <w:rsid w:val="00143121"/>
    <w:rsid w:val="00143A11"/>
    <w:rsid w:val="00145373"/>
    <w:rsid w:val="00146F61"/>
    <w:rsid w:val="001474E7"/>
    <w:rsid w:val="001479E5"/>
    <w:rsid w:val="001506F8"/>
    <w:rsid w:val="00151215"/>
    <w:rsid w:val="001517E5"/>
    <w:rsid w:val="00152675"/>
    <w:rsid w:val="001551FD"/>
    <w:rsid w:val="0015558F"/>
    <w:rsid w:val="0015778F"/>
    <w:rsid w:val="00160AA7"/>
    <w:rsid w:val="00161CD2"/>
    <w:rsid w:val="00164824"/>
    <w:rsid w:val="00166803"/>
    <w:rsid w:val="00166FF7"/>
    <w:rsid w:val="001723BF"/>
    <w:rsid w:val="00173901"/>
    <w:rsid w:val="00175E62"/>
    <w:rsid w:val="00176236"/>
    <w:rsid w:val="00176507"/>
    <w:rsid w:val="001857ED"/>
    <w:rsid w:val="001859FD"/>
    <w:rsid w:val="001873EB"/>
    <w:rsid w:val="0018744F"/>
    <w:rsid w:val="001916D4"/>
    <w:rsid w:val="001931A3"/>
    <w:rsid w:val="001959A0"/>
    <w:rsid w:val="00195AFF"/>
    <w:rsid w:val="00196DDB"/>
    <w:rsid w:val="001979A9"/>
    <w:rsid w:val="00197F6F"/>
    <w:rsid w:val="001A1406"/>
    <w:rsid w:val="001A1591"/>
    <w:rsid w:val="001A1CDD"/>
    <w:rsid w:val="001A2C44"/>
    <w:rsid w:val="001A45F8"/>
    <w:rsid w:val="001A5874"/>
    <w:rsid w:val="001A58F0"/>
    <w:rsid w:val="001A7DFE"/>
    <w:rsid w:val="001B0349"/>
    <w:rsid w:val="001B2E21"/>
    <w:rsid w:val="001B30C6"/>
    <w:rsid w:val="001B772C"/>
    <w:rsid w:val="001C62C1"/>
    <w:rsid w:val="001C6802"/>
    <w:rsid w:val="001C6B23"/>
    <w:rsid w:val="001C7A0E"/>
    <w:rsid w:val="001D0863"/>
    <w:rsid w:val="001D1139"/>
    <w:rsid w:val="001D1443"/>
    <w:rsid w:val="001D1E0F"/>
    <w:rsid w:val="001D2982"/>
    <w:rsid w:val="001D39D5"/>
    <w:rsid w:val="001D6C90"/>
    <w:rsid w:val="001D6D02"/>
    <w:rsid w:val="001E0C50"/>
    <w:rsid w:val="001E1495"/>
    <w:rsid w:val="001E1769"/>
    <w:rsid w:val="001E1918"/>
    <w:rsid w:val="001E25E1"/>
    <w:rsid w:val="001E4B39"/>
    <w:rsid w:val="001E53D1"/>
    <w:rsid w:val="001E7F74"/>
    <w:rsid w:val="001F26E4"/>
    <w:rsid w:val="001F4BA1"/>
    <w:rsid w:val="001F4F31"/>
    <w:rsid w:val="001F5E27"/>
    <w:rsid w:val="001F77F4"/>
    <w:rsid w:val="001F78A3"/>
    <w:rsid w:val="00200A4F"/>
    <w:rsid w:val="00202467"/>
    <w:rsid w:val="002051F5"/>
    <w:rsid w:val="002076E8"/>
    <w:rsid w:val="00211427"/>
    <w:rsid w:val="0021226E"/>
    <w:rsid w:val="00212A4D"/>
    <w:rsid w:val="002132C1"/>
    <w:rsid w:val="0021365E"/>
    <w:rsid w:val="00216F82"/>
    <w:rsid w:val="002204E4"/>
    <w:rsid w:val="002218A0"/>
    <w:rsid w:val="0022420A"/>
    <w:rsid w:val="00224B81"/>
    <w:rsid w:val="00230FEC"/>
    <w:rsid w:val="002327D2"/>
    <w:rsid w:val="00233969"/>
    <w:rsid w:val="00235197"/>
    <w:rsid w:val="002410F2"/>
    <w:rsid w:val="002419AD"/>
    <w:rsid w:val="00242C46"/>
    <w:rsid w:val="002431C3"/>
    <w:rsid w:val="00244ACA"/>
    <w:rsid w:val="00246328"/>
    <w:rsid w:val="00247806"/>
    <w:rsid w:val="0025113B"/>
    <w:rsid w:val="002516D8"/>
    <w:rsid w:val="00251D0A"/>
    <w:rsid w:val="002533AF"/>
    <w:rsid w:val="002543FD"/>
    <w:rsid w:val="00254830"/>
    <w:rsid w:val="00255D9B"/>
    <w:rsid w:val="00257E9B"/>
    <w:rsid w:val="00261C81"/>
    <w:rsid w:val="00262248"/>
    <w:rsid w:val="00262743"/>
    <w:rsid w:val="00267A6B"/>
    <w:rsid w:val="00270318"/>
    <w:rsid w:val="002726A4"/>
    <w:rsid w:val="00272D1B"/>
    <w:rsid w:val="002741C4"/>
    <w:rsid w:val="00275F75"/>
    <w:rsid w:val="00276FAC"/>
    <w:rsid w:val="002808D9"/>
    <w:rsid w:val="00281ADB"/>
    <w:rsid w:val="002832E2"/>
    <w:rsid w:val="0028388A"/>
    <w:rsid w:val="00286530"/>
    <w:rsid w:val="002867CA"/>
    <w:rsid w:val="00286939"/>
    <w:rsid w:val="00286D1B"/>
    <w:rsid w:val="00292F84"/>
    <w:rsid w:val="00295758"/>
    <w:rsid w:val="00295E5F"/>
    <w:rsid w:val="00296739"/>
    <w:rsid w:val="00297BE2"/>
    <w:rsid w:val="002A20CC"/>
    <w:rsid w:val="002A2A85"/>
    <w:rsid w:val="002A2E69"/>
    <w:rsid w:val="002A45DB"/>
    <w:rsid w:val="002A6BF2"/>
    <w:rsid w:val="002A6C4D"/>
    <w:rsid w:val="002B2605"/>
    <w:rsid w:val="002B78AC"/>
    <w:rsid w:val="002C1F24"/>
    <w:rsid w:val="002C2379"/>
    <w:rsid w:val="002C3A8F"/>
    <w:rsid w:val="002C41EA"/>
    <w:rsid w:val="002C5511"/>
    <w:rsid w:val="002C5FED"/>
    <w:rsid w:val="002C6528"/>
    <w:rsid w:val="002D019F"/>
    <w:rsid w:val="002D02FA"/>
    <w:rsid w:val="002D0D2A"/>
    <w:rsid w:val="002D400D"/>
    <w:rsid w:val="002D5FAD"/>
    <w:rsid w:val="002D781D"/>
    <w:rsid w:val="002E2266"/>
    <w:rsid w:val="002E27CB"/>
    <w:rsid w:val="002E545D"/>
    <w:rsid w:val="002E5FB2"/>
    <w:rsid w:val="002E628F"/>
    <w:rsid w:val="002E69D6"/>
    <w:rsid w:val="002E6B44"/>
    <w:rsid w:val="002F1097"/>
    <w:rsid w:val="002F2462"/>
    <w:rsid w:val="002F51AB"/>
    <w:rsid w:val="002F6192"/>
    <w:rsid w:val="002F650D"/>
    <w:rsid w:val="002F6E2D"/>
    <w:rsid w:val="002F733A"/>
    <w:rsid w:val="002F745D"/>
    <w:rsid w:val="00300061"/>
    <w:rsid w:val="00300CFD"/>
    <w:rsid w:val="00301938"/>
    <w:rsid w:val="00303589"/>
    <w:rsid w:val="00305485"/>
    <w:rsid w:val="00305E1A"/>
    <w:rsid w:val="0030609F"/>
    <w:rsid w:val="00306254"/>
    <w:rsid w:val="00306F7A"/>
    <w:rsid w:val="0030721A"/>
    <w:rsid w:val="003108E1"/>
    <w:rsid w:val="0031328A"/>
    <w:rsid w:val="0031377A"/>
    <w:rsid w:val="00314CB4"/>
    <w:rsid w:val="0031503D"/>
    <w:rsid w:val="003208D6"/>
    <w:rsid w:val="00323EEB"/>
    <w:rsid w:val="0032686E"/>
    <w:rsid w:val="0033032B"/>
    <w:rsid w:val="003304D0"/>
    <w:rsid w:val="00333412"/>
    <w:rsid w:val="0033352B"/>
    <w:rsid w:val="003345E3"/>
    <w:rsid w:val="00335B39"/>
    <w:rsid w:val="00337892"/>
    <w:rsid w:val="00337F8E"/>
    <w:rsid w:val="00343CC6"/>
    <w:rsid w:val="00344035"/>
    <w:rsid w:val="003440AA"/>
    <w:rsid w:val="00345F78"/>
    <w:rsid w:val="003471C6"/>
    <w:rsid w:val="00350F96"/>
    <w:rsid w:val="00351DD5"/>
    <w:rsid w:val="00352C32"/>
    <w:rsid w:val="00355016"/>
    <w:rsid w:val="003554E2"/>
    <w:rsid w:val="00362C47"/>
    <w:rsid w:val="00362E52"/>
    <w:rsid w:val="003663FF"/>
    <w:rsid w:val="00367B11"/>
    <w:rsid w:val="00370AB5"/>
    <w:rsid w:val="00372F3F"/>
    <w:rsid w:val="003746F0"/>
    <w:rsid w:val="00374AE8"/>
    <w:rsid w:val="00375209"/>
    <w:rsid w:val="00376B45"/>
    <w:rsid w:val="003815AF"/>
    <w:rsid w:val="00383106"/>
    <w:rsid w:val="00384B6B"/>
    <w:rsid w:val="00385FAE"/>
    <w:rsid w:val="003868B8"/>
    <w:rsid w:val="0038737F"/>
    <w:rsid w:val="0039123C"/>
    <w:rsid w:val="003917C8"/>
    <w:rsid w:val="00394AF8"/>
    <w:rsid w:val="0039525A"/>
    <w:rsid w:val="003959C1"/>
    <w:rsid w:val="00395FBA"/>
    <w:rsid w:val="00396161"/>
    <w:rsid w:val="00397214"/>
    <w:rsid w:val="003A0E4B"/>
    <w:rsid w:val="003A10D2"/>
    <w:rsid w:val="003A5890"/>
    <w:rsid w:val="003A7433"/>
    <w:rsid w:val="003B1B2E"/>
    <w:rsid w:val="003B1C24"/>
    <w:rsid w:val="003B2A5B"/>
    <w:rsid w:val="003B30AE"/>
    <w:rsid w:val="003B4307"/>
    <w:rsid w:val="003B79C7"/>
    <w:rsid w:val="003C0850"/>
    <w:rsid w:val="003C2D51"/>
    <w:rsid w:val="003C4B96"/>
    <w:rsid w:val="003C689A"/>
    <w:rsid w:val="003C6EDE"/>
    <w:rsid w:val="003C7756"/>
    <w:rsid w:val="003C7888"/>
    <w:rsid w:val="003D10E5"/>
    <w:rsid w:val="003D32FD"/>
    <w:rsid w:val="003D46FF"/>
    <w:rsid w:val="003D5D89"/>
    <w:rsid w:val="003E10CD"/>
    <w:rsid w:val="003E3530"/>
    <w:rsid w:val="003E6637"/>
    <w:rsid w:val="003F02A1"/>
    <w:rsid w:val="003F083E"/>
    <w:rsid w:val="003F25FD"/>
    <w:rsid w:val="003F4C33"/>
    <w:rsid w:val="003F7626"/>
    <w:rsid w:val="00400583"/>
    <w:rsid w:val="00401F9F"/>
    <w:rsid w:val="00402304"/>
    <w:rsid w:val="004047EC"/>
    <w:rsid w:val="00404F4A"/>
    <w:rsid w:val="004056DB"/>
    <w:rsid w:val="004063D7"/>
    <w:rsid w:val="004064E1"/>
    <w:rsid w:val="0040792D"/>
    <w:rsid w:val="00411CE0"/>
    <w:rsid w:val="00416247"/>
    <w:rsid w:val="00417A99"/>
    <w:rsid w:val="00417AAC"/>
    <w:rsid w:val="0042414C"/>
    <w:rsid w:val="00427B6E"/>
    <w:rsid w:val="004309F8"/>
    <w:rsid w:val="00430E99"/>
    <w:rsid w:val="004314AF"/>
    <w:rsid w:val="0043258D"/>
    <w:rsid w:val="004325DE"/>
    <w:rsid w:val="00434731"/>
    <w:rsid w:val="00435346"/>
    <w:rsid w:val="00435AB7"/>
    <w:rsid w:val="004437F4"/>
    <w:rsid w:val="00444FF9"/>
    <w:rsid w:val="0045015E"/>
    <w:rsid w:val="00453BCC"/>
    <w:rsid w:val="00456E02"/>
    <w:rsid w:val="00457BAE"/>
    <w:rsid w:val="00457FC5"/>
    <w:rsid w:val="004634F9"/>
    <w:rsid w:val="004635F1"/>
    <w:rsid w:val="00470D7C"/>
    <w:rsid w:val="0047141B"/>
    <w:rsid w:val="00472C18"/>
    <w:rsid w:val="004730DA"/>
    <w:rsid w:val="00477A68"/>
    <w:rsid w:val="00480052"/>
    <w:rsid w:val="00484E97"/>
    <w:rsid w:val="0048603C"/>
    <w:rsid w:val="004861C9"/>
    <w:rsid w:val="00486FCD"/>
    <w:rsid w:val="00491C83"/>
    <w:rsid w:val="004932C5"/>
    <w:rsid w:val="00493CA8"/>
    <w:rsid w:val="00494679"/>
    <w:rsid w:val="00495A3C"/>
    <w:rsid w:val="00497F3D"/>
    <w:rsid w:val="004A02AE"/>
    <w:rsid w:val="004A03FB"/>
    <w:rsid w:val="004A0748"/>
    <w:rsid w:val="004A1E53"/>
    <w:rsid w:val="004A2DB8"/>
    <w:rsid w:val="004A4947"/>
    <w:rsid w:val="004A659F"/>
    <w:rsid w:val="004A7D28"/>
    <w:rsid w:val="004B2D1A"/>
    <w:rsid w:val="004B3D56"/>
    <w:rsid w:val="004B65A1"/>
    <w:rsid w:val="004B7F38"/>
    <w:rsid w:val="004C073A"/>
    <w:rsid w:val="004C0A5F"/>
    <w:rsid w:val="004C239F"/>
    <w:rsid w:val="004C5AE3"/>
    <w:rsid w:val="004C6686"/>
    <w:rsid w:val="004D1A64"/>
    <w:rsid w:val="004D59BE"/>
    <w:rsid w:val="004D7284"/>
    <w:rsid w:val="004D787B"/>
    <w:rsid w:val="004E258D"/>
    <w:rsid w:val="004E35EE"/>
    <w:rsid w:val="004E4175"/>
    <w:rsid w:val="004E42DC"/>
    <w:rsid w:val="004E44C6"/>
    <w:rsid w:val="004E60EC"/>
    <w:rsid w:val="004E7198"/>
    <w:rsid w:val="004F1868"/>
    <w:rsid w:val="004F2762"/>
    <w:rsid w:val="004F5A39"/>
    <w:rsid w:val="004F626E"/>
    <w:rsid w:val="0050259A"/>
    <w:rsid w:val="005039AE"/>
    <w:rsid w:val="00503D7C"/>
    <w:rsid w:val="00504C36"/>
    <w:rsid w:val="00504F20"/>
    <w:rsid w:val="00507D9F"/>
    <w:rsid w:val="00512EDD"/>
    <w:rsid w:val="00514E33"/>
    <w:rsid w:val="00515571"/>
    <w:rsid w:val="00515CC9"/>
    <w:rsid w:val="00515EAF"/>
    <w:rsid w:val="005172C8"/>
    <w:rsid w:val="00520547"/>
    <w:rsid w:val="00521FBA"/>
    <w:rsid w:val="00526478"/>
    <w:rsid w:val="00526A7C"/>
    <w:rsid w:val="00526F73"/>
    <w:rsid w:val="00527D6D"/>
    <w:rsid w:val="00533052"/>
    <w:rsid w:val="00533D90"/>
    <w:rsid w:val="005353CD"/>
    <w:rsid w:val="005353FF"/>
    <w:rsid w:val="005365F1"/>
    <w:rsid w:val="0053671E"/>
    <w:rsid w:val="00536FDC"/>
    <w:rsid w:val="00540B91"/>
    <w:rsid w:val="00541649"/>
    <w:rsid w:val="00543737"/>
    <w:rsid w:val="005441ED"/>
    <w:rsid w:val="0054424D"/>
    <w:rsid w:val="005460CF"/>
    <w:rsid w:val="00550DDB"/>
    <w:rsid w:val="00553DFD"/>
    <w:rsid w:val="00555DFE"/>
    <w:rsid w:val="00556741"/>
    <w:rsid w:val="0055683C"/>
    <w:rsid w:val="005601A9"/>
    <w:rsid w:val="00560871"/>
    <w:rsid w:val="0056171D"/>
    <w:rsid w:val="005617D6"/>
    <w:rsid w:val="00562F3B"/>
    <w:rsid w:val="0056719C"/>
    <w:rsid w:val="005701BF"/>
    <w:rsid w:val="005743F1"/>
    <w:rsid w:val="005759C8"/>
    <w:rsid w:val="0057628E"/>
    <w:rsid w:val="0057786E"/>
    <w:rsid w:val="00580047"/>
    <w:rsid w:val="005817BF"/>
    <w:rsid w:val="00583FC4"/>
    <w:rsid w:val="0058437E"/>
    <w:rsid w:val="00584AA9"/>
    <w:rsid w:val="00586CBA"/>
    <w:rsid w:val="00587AE9"/>
    <w:rsid w:val="00591026"/>
    <w:rsid w:val="00591612"/>
    <w:rsid w:val="00593B81"/>
    <w:rsid w:val="00593C91"/>
    <w:rsid w:val="00593ED8"/>
    <w:rsid w:val="0059458B"/>
    <w:rsid w:val="005A0935"/>
    <w:rsid w:val="005A123F"/>
    <w:rsid w:val="005A1752"/>
    <w:rsid w:val="005A294B"/>
    <w:rsid w:val="005A4580"/>
    <w:rsid w:val="005A4B4C"/>
    <w:rsid w:val="005A5B94"/>
    <w:rsid w:val="005A5EA9"/>
    <w:rsid w:val="005B031B"/>
    <w:rsid w:val="005B2951"/>
    <w:rsid w:val="005B5852"/>
    <w:rsid w:val="005B61B2"/>
    <w:rsid w:val="005C00BB"/>
    <w:rsid w:val="005C048D"/>
    <w:rsid w:val="005C2154"/>
    <w:rsid w:val="005C3105"/>
    <w:rsid w:val="005C4346"/>
    <w:rsid w:val="005C6379"/>
    <w:rsid w:val="005C674F"/>
    <w:rsid w:val="005C676D"/>
    <w:rsid w:val="005D18AC"/>
    <w:rsid w:val="005D1C24"/>
    <w:rsid w:val="005D3BB6"/>
    <w:rsid w:val="005D4D2B"/>
    <w:rsid w:val="005E0BBD"/>
    <w:rsid w:val="005E1582"/>
    <w:rsid w:val="005E1C8E"/>
    <w:rsid w:val="005E49C2"/>
    <w:rsid w:val="005E4BB8"/>
    <w:rsid w:val="005E594B"/>
    <w:rsid w:val="005E7FA9"/>
    <w:rsid w:val="005F252C"/>
    <w:rsid w:val="005F2B33"/>
    <w:rsid w:val="005F37E5"/>
    <w:rsid w:val="005F61A7"/>
    <w:rsid w:val="005F6F97"/>
    <w:rsid w:val="00604E29"/>
    <w:rsid w:val="00605B47"/>
    <w:rsid w:val="00606D20"/>
    <w:rsid w:val="00606F9D"/>
    <w:rsid w:val="006133A2"/>
    <w:rsid w:val="00617C82"/>
    <w:rsid w:val="00621D60"/>
    <w:rsid w:val="006249F2"/>
    <w:rsid w:val="006259D4"/>
    <w:rsid w:val="006277D1"/>
    <w:rsid w:val="00627917"/>
    <w:rsid w:val="00630253"/>
    <w:rsid w:val="006352AB"/>
    <w:rsid w:val="006354CB"/>
    <w:rsid w:val="00635A9E"/>
    <w:rsid w:val="0063737B"/>
    <w:rsid w:val="00640548"/>
    <w:rsid w:val="00640ED9"/>
    <w:rsid w:val="00644B81"/>
    <w:rsid w:val="00647554"/>
    <w:rsid w:val="006476EE"/>
    <w:rsid w:val="00647998"/>
    <w:rsid w:val="00653989"/>
    <w:rsid w:val="00657094"/>
    <w:rsid w:val="006572C7"/>
    <w:rsid w:val="006577E1"/>
    <w:rsid w:val="0066044E"/>
    <w:rsid w:val="00660F63"/>
    <w:rsid w:val="00662D27"/>
    <w:rsid w:val="00665484"/>
    <w:rsid w:val="00670E35"/>
    <w:rsid w:val="00673D62"/>
    <w:rsid w:val="00674EB2"/>
    <w:rsid w:val="00677707"/>
    <w:rsid w:val="0068154C"/>
    <w:rsid w:val="00683A25"/>
    <w:rsid w:val="00684A94"/>
    <w:rsid w:val="00685714"/>
    <w:rsid w:val="00686860"/>
    <w:rsid w:val="0068760E"/>
    <w:rsid w:val="006877CD"/>
    <w:rsid w:val="0069133A"/>
    <w:rsid w:val="006932B1"/>
    <w:rsid w:val="0069354E"/>
    <w:rsid w:val="00695910"/>
    <w:rsid w:val="00695A79"/>
    <w:rsid w:val="0069694C"/>
    <w:rsid w:val="0069739D"/>
    <w:rsid w:val="006A1B21"/>
    <w:rsid w:val="006A3B08"/>
    <w:rsid w:val="006A4BC0"/>
    <w:rsid w:val="006A4F7C"/>
    <w:rsid w:val="006A56BC"/>
    <w:rsid w:val="006B1EDA"/>
    <w:rsid w:val="006B3829"/>
    <w:rsid w:val="006B613E"/>
    <w:rsid w:val="006B6D82"/>
    <w:rsid w:val="006B71DC"/>
    <w:rsid w:val="006C08E8"/>
    <w:rsid w:val="006C1F26"/>
    <w:rsid w:val="006C2BA5"/>
    <w:rsid w:val="006C4BFD"/>
    <w:rsid w:val="006C64FA"/>
    <w:rsid w:val="006C6EF4"/>
    <w:rsid w:val="006D05F2"/>
    <w:rsid w:val="006D639B"/>
    <w:rsid w:val="006D7D81"/>
    <w:rsid w:val="006E083D"/>
    <w:rsid w:val="006E2321"/>
    <w:rsid w:val="006E2717"/>
    <w:rsid w:val="006E2F12"/>
    <w:rsid w:val="006E4AD7"/>
    <w:rsid w:val="006E5CC0"/>
    <w:rsid w:val="006E669E"/>
    <w:rsid w:val="006E7221"/>
    <w:rsid w:val="006E7F93"/>
    <w:rsid w:val="006F01BB"/>
    <w:rsid w:val="006F1F40"/>
    <w:rsid w:val="006F2584"/>
    <w:rsid w:val="006F2E7A"/>
    <w:rsid w:val="006F3BCB"/>
    <w:rsid w:val="006F5759"/>
    <w:rsid w:val="007017B0"/>
    <w:rsid w:val="00703ACA"/>
    <w:rsid w:val="00704361"/>
    <w:rsid w:val="00705167"/>
    <w:rsid w:val="007055BA"/>
    <w:rsid w:val="00707693"/>
    <w:rsid w:val="00707AC7"/>
    <w:rsid w:val="0071044C"/>
    <w:rsid w:val="0071427B"/>
    <w:rsid w:val="00715B88"/>
    <w:rsid w:val="00716402"/>
    <w:rsid w:val="007176BA"/>
    <w:rsid w:val="007207BE"/>
    <w:rsid w:val="0072284F"/>
    <w:rsid w:val="007235D5"/>
    <w:rsid w:val="00723F29"/>
    <w:rsid w:val="00725123"/>
    <w:rsid w:val="00725F37"/>
    <w:rsid w:val="00726F0B"/>
    <w:rsid w:val="00727184"/>
    <w:rsid w:val="00732E37"/>
    <w:rsid w:val="00736251"/>
    <w:rsid w:val="00737ECA"/>
    <w:rsid w:val="00744973"/>
    <w:rsid w:val="007455DF"/>
    <w:rsid w:val="00746DAA"/>
    <w:rsid w:val="00750B72"/>
    <w:rsid w:val="0075321B"/>
    <w:rsid w:val="00753A28"/>
    <w:rsid w:val="00753B59"/>
    <w:rsid w:val="00753C64"/>
    <w:rsid w:val="00754880"/>
    <w:rsid w:val="0075694E"/>
    <w:rsid w:val="00757A78"/>
    <w:rsid w:val="0076201B"/>
    <w:rsid w:val="007620EA"/>
    <w:rsid w:val="00763F25"/>
    <w:rsid w:val="0076508C"/>
    <w:rsid w:val="007657A8"/>
    <w:rsid w:val="00770E68"/>
    <w:rsid w:val="0077298E"/>
    <w:rsid w:val="00775179"/>
    <w:rsid w:val="0077570F"/>
    <w:rsid w:val="00775BA4"/>
    <w:rsid w:val="007764BC"/>
    <w:rsid w:val="00777F35"/>
    <w:rsid w:val="00781CBD"/>
    <w:rsid w:val="007822B4"/>
    <w:rsid w:val="00782DA2"/>
    <w:rsid w:val="007835FB"/>
    <w:rsid w:val="00784745"/>
    <w:rsid w:val="0078502A"/>
    <w:rsid w:val="00785C1D"/>
    <w:rsid w:val="00786186"/>
    <w:rsid w:val="00791356"/>
    <w:rsid w:val="0079167C"/>
    <w:rsid w:val="00791F30"/>
    <w:rsid w:val="007946BE"/>
    <w:rsid w:val="007A0A11"/>
    <w:rsid w:val="007A0A81"/>
    <w:rsid w:val="007A154F"/>
    <w:rsid w:val="007A2A8A"/>
    <w:rsid w:val="007A585B"/>
    <w:rsid w:val="007B0F9A"/>
    <w:rsid w:val="007B13BB"/>
    <w:rsid w:val="007B1BAC"/>
    <w:rsid w:val="007B1E51"/>
    <w:rsid w:val="007B237E"/>
    <w:rsid w:val="007B534B"/>
    <w:rsid w:val="007B5758"/>
    <w:rsid w:val="007B6167"/>
    <w:rsid w:val="007B6220"/>
    <w:rsid w:val="007B797E"/>
    <w:rsid w:val="007B7EDC"/>
    <w:rsid w:val="007C0104"/>
    <w:rsid w:val="007C17CB"/>
    <w:rsid w:val="007C26CA"/>
    <w:rsid w:val="007C2EB6"/>
    <w:rsid w:val="007C37FA"/>
    <w:rsid w:val="007C484B"/>
    <w:rsid w:val="007C5956"/>
    <w:rsid w:val="007D0C05"/>
    <w:rsid w:val="007D1986"/>
    <w:rsid w:val="007D3C90"/>
    <w:rsid w:val="007D6446"/>
    <w:rsid w:val="007E1216"/>
    <w:rsid w:val="007E51D7"/>
    <w:rsid w:val="007F070A"/>
    <w:rsid w:val="007F0D8A"/>
    <w:rsid w:val="007F1C74"/>
    <w:rsid w:val="007F1CB4"/>
    <w:rsid w:val="007F3A0E"/>
    <w:rsid w:val="007F4D4A"/>
    <w:rsid w:val="007F685D"/>
    <w:rsid w:val="007F7F9C"/>
    <w:rsid w:val="0080185C"/>
    <w:rsid w:val="0080201B"/>
    <w:rsid w:val="008022C6"/>
    <w:rsid w:val="0080531F"/>
    <w:rsid w:val="00811932"/>
    <w:rsid w:val="00811F36"/>
    <w:rsid w:val="00812115"/>
    <w:rsid w:val="008121D2"/>
    <w:rsid w:val="008141BA"/>
    <w:rsid w:val="008141BE"/>
    <w:rsid w:val="00814310"/>
    <w:rsid w:val="00816078"/>
    <w:rsid w:val="00816E69"/>
    <w:rsid w:val="0081725E"/>
    <w:rsid w:val="008174DD"/>
    <w:rsid w:val="00817ED7"/>
    <w:rsid w:val="008221E5"/>
    <w:rsid w:val="00822F39"/>
    <w:rsid w:val="008237F9"/>
    <w:rsid w:val="00824018"/>
    <w:rsid w:val="008243C6"/>
    <w:rsid w:val="00827FD1"/>
    <w:rsid w:val="0083079D"/>
    <w:rsid w:val="00831999"/>
    <w:rsid w:val="00834862"/>
    <w:rsid w:val="008361E0"/>
    <w:rsid w:val="00837FBF"/>
    <w:rsid w:val="008436DA"/>
    <w:rsid w:val="00845561"/>
    <w:rsid w:val="008468F8"/>
    <w:rsid w:val="00847141"/>
    <w:rsid w:val="008506D0"/>
    <w:rsid w:val="00851DF3"/>
    <w:rsid w:val="00851E39"/>
    <w:rsid w:val="00852ED2"/>
    <w:rsid w:val="00853160"/>
    <w:rsid w:val="00860CFE"/>
    <w:rsid w:val="0086195A"/>
    <w:rsid w:val="00862A53"/>
    <w:rsid w:val="00862E83"/>
    <w:rsid w:val="00863707"/>
    <w:rsid w:val="008643B4"/>
    <w:rsid w:val="008671B9"/>
    <w:rsid w:val="00867B92"/>
    <w:rsid w:val="00870F95"/>
    <w:rsid w:val="008714F6"/>
    <w:rsid w:val="00872E09"/>
    <w:rsid w:val="00873AC8"/>
    <w:rsid w:val="00873E20"/>
    <w:rsid w:val="00874BAB"/>
    <w:rsid w:val="0087608C"/>
    <w:rsid w:val="00881E1A"/>
    <w:rsid w:val="0088222E"/>
    <w:rsid w:val="00882CBE"/>
    <w:rsid w:val="0088413D"/>
    <w:rsid w:val="008915F5"/>
    <w:rsid w:val="00892D42"/>
    <w:rsid w:val="0089317C"/>
    <w:rsid w:val="00897C76"/>
    <w:rsid w:val="008A11EF"/>
    <w:rsid w:val="008A1D27"/>
    <w:rsid w:val="008A348F"/>
    <w:rsid w:val="008A53D6"/>
    <w:rsid w:val="008A5B6D"/>
    <w:rsid w:val="008A6F85"/>
    <w:rsid w:val="008B1955"/>
    <w:rsid w:val="008B52A2"/>
    <w:rsid w:val="008B5311"/>
    <w:rsid w:val="008B58E0"/>
    <w:rsid w:val="008B6521"/>
    <w:rsid w:val="008B7FB0"/>
    <w:rsid w:val="008C3619"/>
    <w:rsid w:val="008C3AE0"/>
    <w:rsid w:val="008C3B1E"/>
    <w:rsid w:val="008C3B90"/>
    <w:rsid w:val="008C563A"/>
    <w:rsid w:val="008C5A00"/>
    <w:rsid w:val="008C6515"/>
    <w:rsid w:val="008C6D06"/>
    <w:rsid w:val="008D049B"/>
    <w:rsid w:val="008D2901"/>
    <w:rsid w:val="008D3CE2"/>
    <w:rsid w:val="008D4F9C"/>
    <w:rsid w:val="008E1E6F"/>
    <w:rsid w:val="008E1F1D"/>
    <w:rsid w:val="008E220F"/>
    <w:rsid w:val="008E3695"/>
    <w:rsid w:val="008E3F11"/>
    <w:rsid w:val="008E4BC1"/>
    <w:rsid w:val="008E4DB4"/>
    <w:rsid w:val="008E5B26"/>
    <w:rsid w:val="008E62E7"/>
    <w:rsid w:val="008F00DB"/>
    <w:rsid w:val="008F2969"/>
    <w:rsid w:val="008F54D4"/>
    <w:rsid w:val="009003FF"/>
    <w:rsid w:val="00900B8C"/>
    <w:rsid w:val="00901585"/>
    <w:rsid w:val="009016AE"/>
    <w:rsid w:val="009047A9"/>
    <w:rsid w:val="00906219"/>
    <w:rsid w:val="00911D4C"/>
    <w:rsid w:val="009158EF"/>
    <w:rsid w:val="00915CF4"/>
    <w:rsid w:val="0091714E"/>
    <w:rsid w:val="00922A67"/>
    <w:rsid w:val="00923E70"/>
    <w:rsid w:val="00924E3F"/>
    <w:rsid w:val="009271E7"/>
    <w:rsid w:val="00927D42"/>
    <w:rsid w:val="00932204"/>
    <w:rsid w:val="009327B9"/>
    <w:rsid w:val="009343C8"/>
    <w:rsid w:val="00934FBD"/>
    <w:rsid w:val="0093598F"/>
    <w:rsid w:val="00943BBD"/>
    <w:rsid w:val="00945691"/>
    <w:rsid w:val="00947D8C"/>
    <w:rsid w:val="00950204"/>
    <w:rsid w:val="009533D2"/>
    <w:rsid w:val="009536D1"/>
    <w:rsid w:val="00953C2B"/>
    <w:rsid w:val="0095591C"/>
    <w:rsid w:val="00956C56"/>
    <w:rsid w:val="00962958"/>
    <w:rsid w:val="00962EC6"/>
    <w:rsid w:val="00964659"/>
    <w:rsid w:val="00965105"/>
    <w:rsid w:val="00966802"/>
    <w:rsid w:val="00967B90"/>
    <w:rsid w:val="00972A6D"/>
    <w:rsid w:val="00975B93"/>
    <w:rsid w:val="00975FC9"/>
    <w:rsid w:val="00977899"/>
    <w:rsid w:val="00977D40"/>
    <w:rsid w:val="00980DE8"/>
    <w:rsid w:val="00981503"/>
    <w:rsid w:val="0098483C"/>
    <w:rsid w:val="00985AA9"/>
    <w:rsid w:val="00985CDF"/>
    <w:rsid w:val="00990BC8"/>
    <w:rsid w:val="00990F38"/>
    <w:rsid w:val="0099198F"/>
    <w:rsid w:val="0099356F"/>
    <w:rsid w:val="009941B8"/>
    <w:rsid w:val="009A001E"/>
    <w:rsid w:val="009A2EEF"/>
    <w:rsid w:val="009A4D90"/>
    <w:rsid w:val="009A5693"/>
    <w:rsid w:val="009A58E1"/>
    <w:rsid w:val="009A7750"/>
    <w:rsid w:val="009A77ED"/>
    <w:rsid w:val="009B3959"/>
    <w:rsid w:val="009C2D8D"/>
    <w:rsid w:val="009C5AFB"/>
    <w:rsid w:val="009C612B"/>
    <w:rsid w:val="009C6643"/>
    <w:rsid w:val="009C6B7D"/>
    <w:rsid w:val="009C74E6"/>
    <w:rsid w:val="009C787F"/>
    <w:rsid w:val="009D0610"/>
    <w:rsid w:val="009D11CC"/>
    <w:rsid w:val="009D1A12"/>
    <w:rsid w:val="009D4185"/>
    <w:rsid w:val="009D46A6"/>
    <w:rsid w:val="009D6A53"/>
    <w:rsid w:val="009D6BEA"/>
    <w:rsid w:val="009D7AC9"/>
    <w:rsid w:val="009E3109"/>
    <w:rsid w:val="009E691E"/>
    <w:rsid w:val="009E6E18"/>
    <w:rsid w:val="009F030B"/>
    <w:rsid w:val="009F063C"/>
    <w:rsid w:val="009F0A50"/>
    <w:rsid w:val="009F0B14"/>
    <w:rsid w:val="009F0B2D"/>
    <w:rsid w:val="009F364A"/>
    <w:rsid w:val="009F3D0A"/>
    <w:rsid w:val="009F71EB"/>
    <w:rsid w:val="00A0018A"/>
    <w:rsid w:val="00A001D8"/>
    <w:rsid w:val="00A00628"/>
    <w:rsid w:val="00A00B00"/>
    <w:rsid w:val="00A042C5"/>
    <w:rsid w:val="00A0503E"/>
    <w:rsid w:val="00A109F5"/>
    <w:rsid w:val="00A119D3"/>
    <w:rsid w:val="00A12E14"/>
    <w:rsid w:val="00A13A40"/>
    <w:rsid w:val="00A1431F"/>
    <w:rsid w:val="00A14C5B"/>
    <w:rsid w:val="00A15DEA"/>
    <w:rsid w:val="00A163AB"/>
    <w:rsid w:val="00A21951"/>
    <w:rsid w:val="00A225EE"/>
    <w:rsid w:val="00A2566D"/>
    <w:rsid w:val="00A26098"/>
    <w:rsid w:val="00A31BDC"/>
    <w:rsid w:val="00A32444"/>
    <w:rsid w:val="00A34E53"/>
    <w:rsid w:val="00A355EA"/>
    <w:rsid w:val="00A37A32"/>
    <w:rsid w:val="00A40786"/>
    <w:rsid w:val="00A408B2"/>
    <w:rsid w:val="00A41AD4"/>
    <w:rsid w:val="00A42109"/>
    <w:rsid w:val="00A4235C"/>
    <w:rsid w:val="00A42539"/>
    <w:rsid w:val="00A433FA"/>
    <w:rsid w:val="00A44A60"/>
    <w:rsid w:val="00A461C9"/>
    <w:rsid w:val="00A4714B"/>
    <w:rsid w:val="00A47759"/>
    <w:rsid w:val="00A51924"/>
    <w:rsid w:val="00A53723"/>
    <w:rsid w:val="00A56C07"/>
    <w:rsid w:val="00A57A13"/>
    <w:rsid w:val="00A57CA2"/>
    <w:rsid w:val="00A62FDB"/>
    <w:rsid w:val="00A63599"/>
    <w:rsid w:val="00A66D2B"/>
    <w:rsid w:val="00A71334"/>
    <w:rsid w:val="00A74075"/>
    <w:rsid w:val="00A745BC"/>
    <w:rsid w:val="00A807B5"/>
    <w:rsid w:val="00A81C11"/>
    <w:rsid w:val="00A82AF9"/>
    <w:rsid w:val="00A82FB2"/>
    <w:rsid w:val="00A855D8"/>
    <w:rsid w:val="00A85E35"/>
    <w:rsid w:val="00A85F8E"/>
    <w:rsid w:val="00A8600E"/>
    <w:rsid w:val="00A872CE"/>
    <w:rsid w:val="00A87ADC"/>
    <w:rsid w:val="00A92073"/>
    <w:rsid w:val="00A92526"/>
    <w:rsid w:val="00A92740"/>
    <w:rsid w:val="00A94C58"/>
    <w:rsid w:val="00A951C0"/>
    <w:rsid w:val="00A955CC"/>
    <w:rsid w:val="00A97481"/>
    <w:rsid w:val="00AA1DCD"/>
    <w:rsid w:val="00AA2AC9"/>
    <w:rsid w:val="00AA674C"/>
    <w:rsid w:val="00AB4763"/>
    <w:rsid w:val="00AC1B31"/>
    <w:rsid w:val="00AC250A"/>
    <w:rsid w:val="00AC2B77"/>
    <w:rsid w:val="00AC43ED"/>
    <w:rsid w:val="00AC49B6"/>
    <w:rsid w:val="00AC557B"/>
    <w:rsid w:val="00AC67C4"/>
    <w:rsid w:val="00AD0ED4"/>
    <w:rsid w:val="00AD19B0"/>
    <w:rsid w:val="00AD1A78"/>
    <w:rsid w:val="00AD3B65"/>
    <w:rsid w:val="00AD5E94"/>
    <w:rsid w:val="00AD65B5"/>
    <w:rsid w:val="00AD69A8"/>
    <w:rsid w:val="00AE0426"/>
    <w:rsid w:val="00AE18B0"/>
    <w:rsid w:val="00AE67DD"/>
    <w:rsid w:val="00AE7F6F"/>
    <w:rsid w:val="00AF3FA8"/>
    <w:rsid w:val="00AF437E"/>
    <w:rsid w:val="00AF65E0"/>
    <w:rsid w:val="00B0056A"/>
    <w:rsid w:val="00B009C0"/>
    <w:rsid w:val="00B00F9A"/>
    <w:rsid w:val="00B047EC"/>
    <w:rsid w:val="00B05D15"/>
    <w:rsid w:val="00B061AE"/>
    <w:rsid w:val="00B06E3E"/>
    <w:rsid w:val="00B07770"/>
    <w:rsid w:val="00B120B6"/>
    <w:rsid w:val="00B15161"/>
    <w:rsid w:val="00B16DE3"/>
    <w:rsid w:val="00B17196"/>
    <w:rsid w:val="00B204F9"/>
    <w:rsid w:val="00B20E18"/>
    <w:rsid w:val="00B20E1D"/>
    <w:rsid w:val="00B20F87"/>
    <w:rsid w:val="00B22A19"/>
    <w:rsid w:val="00B22D69"/>
    <w:rsid w:val="00B23D1C"/>
    <w:rsid w:val="00B2424E"/>
    <w:rsid w:val="00B2649C"/>
    <w:rsid w:val="00B26812"/>
    <w:rsid w:val="00B32ADF"/>
    <w:rsid w:val="00B33DF9"/>
    <w:rsid w:val="00B351DD"/>
    <w:rsid w:val="00B353EE"/>
    <w:rsid w:val="00B35FCB"/>
    <w:rsid w:val="00B360E4"/>
    <w:rsid w:val="00B36E38"/>
    <w:rsid w:val="00B3717D"/>
    <w:rsid w:val="00B40CC6"/>
    <w:rsid w:val="00B42AEC"/>
    <w:rsid w:val="00B42FE7"/>
    <w:rsid w:val="00B4337C"/>
    <w:rsid w:val="00B445DF"/>
    <w:rsid w:val="00B446B9"/>
    <w:rsid w:val="00B44948"/>
    <w:rsid w:val="00B47FA4"/>
    <w:rsid w:val="00B50468"/>
    <w:rsid w:val="00B50775"/>
    <w:rsid w:val="00B50B3A"/>
    <w:rsid w:val="00B50E02"/>
    <w:rsid w:val="00B527AE"/>
    <w:rsid w:val="00B52967"/>
    <w:rsid w:val="00B536EE"/>
    <w:rsid w:val="00B53C16"/>
    <w:rsid w:val="00B54F47"/>
    <w:rsid w:val="00B55734"/>
    <w:rsid w:val="00B620A8"/>
    <w:rsid w:val="00B6280E"/>
    <w:rsid w:val="00B62EDB"/>
    <w:rsid w:val="00B657B7"/>
    <w:rsid w:val="00B6670E"/>
    <w:rsid w:val="00B66974"/>
    <w:rsid w:val="00B71258"/>
    <w:rsid w:val="00B71602"/>
    <w:rsid w:val="00B717C0"/>
    <w:rsid w:val="00B721B0"/>
    <w:rsid w:val="00B76825"/>
    <w:rsid w:val="00B76A59"/>
    <w:rsid w:val="00B76F96"/>
    <w:rsid w:val="00B80B01"/>
    <w:rsid w:val="00B810A9"/>
    <w:rsid w:val="00B81B5B"/>
    <w:rsid w:val="00B8302A"/>
    <w:rsid w:val="00B8496B"/>
    <w:rsid w:val="00B85EC1"/>
    <w:rsid w:val="00B92713"/>
    <w:rsid w:val="00B93841"/>
    <w:rsid w:val="00BA1CB5"/>
    <w:rsid w:val="00BA3D1B"/>
    <w:rsid w:val="00BA4B98"/>
    <w:rsid w:val="00BA4E28"/>
    <w:rsid w:val="00BA5039"/>
    <w:rsid w:val="00BA7C21"/>
    <w:rsid w:val="00BB7021"/>
    <w:rsid w:val="00BC09A9"/>
    <w:rsid w:val="00BC16F4"/>
    <w:rsid w:val="00BC2F92"/>
    <w:rsid w:val="00BC4440"/>
    <w:rsid w:val="00BC45E6"/>
    <w:rsid w:val="00BD06DE"/>
    <w:rsid w:val="00BD31E2"/>
    <w:rsid w:val="00BD3736"/>
    <w:rsid w:val="00BD50A4"/>
    <w:rsid w:val="00BD557C"/>
    <w:rsid w:val="00BD71F1"/>
    <w:rsid w:val="00BD7670"/>
    <w:rsid w:val="00BE1399"/>
    <w:rsid w:val="00BE245F"/>
    <w:rsid w:val="00BE2B87"/>
    <w:rsid w:val="00BE2B8F"/>
    <w:rsid w:val="00BE2EFA"/>
    <w:rsid w:val="00BE2FC0"/>
    <w:rsid w:val="00BE3CA0"/>
    <w:rsid w:val="00BE69A4"/>
    <w:rsid w:val="00BF1CEE"/>
    <w:rsid w:val="00BF2303"/>
    <w:rsid w:val="00BF34EA"/>
    <w:rsid w:val="00BF48AE"/>
    <w:rsid w:val="00BF7A8E"/>
    <w:rsid w:val="00C02CE1"/>
    <w:rsid w:val="00C04F7F"/>
    <w:rsid w:val="00C0638D"/>
    <w:rsid w:val="00C06B14"/>
    <w:rsid w:val="00C111C5"/>
    <w:rsid w:val="00C11B7A"/>
    <w:rsid w:val="00C12923"/>
    <w:rsid w:val="00C13126"/>
    <w:rsid w:val="00C142C4"/>
    <w:rsid w:val="00C15093"/>
    <w:rsid w:val="00C15A2E"/>
    <w:rsid w:val="00C177EF"/>
    <w:rsid w:val="00C17A90"/>
    <w:rsid w:val="00C20182"/>
    <w:rsid w:val="00C20B5E"/>
    <w:rsid w:val="00C21018"/>
    <w:rsid w:val="00C226E5"/>
    <w:rsid w:val="00C23126"/>
    <w:rsid w:val="00C2391E"/>
    <w:rsid w:val="00C23DA5"/>
    <w:rsid w:val="00C2416A"/>
    <w:rsid w:val="00C30749"/>
    <w:rsid w:val="00C30DD8"/>
    <w:rsid w:val="00C32D72"/>
    <w:rsid w:val="00C332A6"/>
    <w:rsid w:val="00C344DD"/>
    <w:rsid w:val="00C34622"/>
    <w:rsid w:val="00C35675"/>
    <w:rsid w:val="00C36BE7"/>
    <w:rsid w:val="00C379F1"/>
    <w:rsid w:val="00C4105C"/>
    <w:rsid w:val="00C412E7"/>
    <w:rsid w:val="00C41E8D"/>
    <w:rsid w:val="00C44E86"/>
    <w:rsid w:val="00C4650B"/>
    <w:rsid w:val="00C52085"/>
    <w:rsid w:val="00C52217"/>
    <w:rsid w:val="00C53CBF"/>
    <w:rsid w:val="00C609D2"/>
    <w:rsid w:val="00C64F0F"/>
    <w:rsid w:val="00C65A2D"/>
    <w:rsid w:val="00C65F6C"/>
    <w:rsid w:val="00C66516"/>
    <w:rsid w:val="00C70DC9"/>
    <w:rsid w:val="00C71D55"/>
    <w:rsid w:val="00C72568"/>
    <w:rsid w:val="00C743E7"/>
    <w:rsid w:val="00C76536"/>
    <w:rsid w:val="00C77383"/>
    <w:rsid w:val="00C77A24"/>
    <w:rsid w:val="00C808AF"/>
    <w:rsid w:val="00C81BAC"/>
    <w:rsid w:val="00C825BA"/>
    <w:rsid w:val="00C8315A"/>
    <w:rsid w:val="00C839AA"/>
    <w:rsid w:val="00C841B1"/>
    <w:rsid w:val="00C8653D"/>
    <w:rsid w:val="00C87091"/>
    <w:rsid w:val="00C878C5"/>
    <w:rsid w:val="00C87CA1"/>
    <w:rsid w:val="00C87E6D"/>
    <w:rsid w:val="00C90280"/>
    <w:rsid w:val="00C9138A"/>
    <w:rsid w:val="00C9220E"/>
    <w:rsid w:val="00C96D55"/>
    <w:rsid w:val="00C97675"/>
    <w:rsid w:val="00C97E53"/>
    <w:rsid w:val="00CA01DE"/>
    <w:rsid w:val="00CA5D83"/>
    <w:rsid w:val="00CA62EB"/>
    <w:rsid w:val="00CB0176"/>
    <w:rsid w:val="00CB40A8"/>
    <w:rsid w:val="00CB4596"/>
    <w:rsid w:val="00CB6611"/>
    <w:rsid w:val="00CB743E"/>
    <w:rsid w:val="00CC1C6D"/>
    <w:rsid w:val="00CC3395"/>
    <w:rsid w:val="00CC44D4"/>
    <w:rsid w:val="00CC5939"/>
    <w:rsid w:val="00CC6D6B"/>
    <w:rsid w:val="00CC7306"/>
    <w:rsid w:val="00CC77A5"/>
    <w:rsid w:val="00CD0731"/>
    <w:rsid w:val="00CD0C8E"/>
    <w:rsid w:val="00CD15E8"/>
    <w:rsid w:val="00CD4F87"/>
    <w:rsid w:val="00CE37EE"/>
    <w:rsid w:val="00CE387B"/>
    <w:rsid w:val="00CE52F5"/>
    <w:rsid w:val="00CF0380"/>
    <w:rsid w:val="00CF10CA"/>
    <w:rsid w:val="00CF2EB2"/>
    <w:rsid w:val="00CF4999"/>
    <w:rsid w:val="00CF5265"/>
    <w:rsid w:val="00CF5339"/>
    <w:rsid w:val="00CF5FA9"/>
    <w:rsid w:val="00CF64F4"/>
    <w:rsid w:val="00CF7C37"/>
    <w:rsid w:val="00D01FEC"/>
    <w:rsid w:val="00D07173"/>
    <w:rsid w:val="00D103C4"/>
    <w:rsid w:val="00D122DB"/>
    <w:rsid w:val="00D12554"/>
    <w:rsid w:val="00D15020"/>
    <w:rsid w:val="00D15C5F"/>
    <w:rsid w:val="00D15D8F"/>
    <w:rsid w:val="00D21441"/>
    <w:rsid w:val="00D2226C"/>
    <w:rsid w:val="00D300A0"/>
    <w:rsid w:val="00D30F89"/>
    <w:rsid w:val="00D318DE"/>
    <w:rsid w:val="00D319B1"/>
    <w:rsid w:val="00D328D2"/>
    <w:rsid w:val="00D33540"/>
    <w:rsid w:val="00D3480A"/>
    <w:rsid w:val="00D350A3"/>
    <w:rsid w:val="00D357ED"/>
    <w:rsid w:val="00D36CCD"/>
    <w:rsid w:val="00D41C29"/>
    <w:rsid w:val="00D43B81"/>
    <w:rsid w:val="00D457C2"/>
    <w:rsid w:val="00D526A2"/>
    <w:rsid w:val="00D5377C"/>
    <w:rsid w:val="00D548CB"/>
    <w:rsid w:val="00D54F53"/>
    <w:rsid w:val="00D555FE"/>
    <w:rsid w:val="00D563BB"/>
    <w:rsid w:val="00D5665B"/>
    <w:rsid w:val="00D56732"/>
    <w:rsid w:val="00D60813"/>
    <w:rsid w:val="00D63226"/>
    <w:rsid w:val="00D63729"/>
    <w:rsid w:val="00D638C1"/>
    <w:rsid w:val="00D64CFC"/>
    <w:rsid w:val="00D66B01"/>
    <w:rsid w:val="00D66D95"/>
    <w:rsid w:val="00D7264F"/>
    <w:rsid w:val="00D74659"/>
    <w:rsid w:val="00D76019"/>
    <w:rsid w:val="00D76061"/>
    <w:rsid w:val="00D84448"/>
    <w:rsid w:val="00D848D0"/>
    <w:rsid w:val="00D85069"/>
    <w:rsid w:val="00D86D28"/>
    <w:rsid w:val="00D878DF"/>
    <w:rsid w:val="00D90182"/>
    <w:rsid w:val="00D93D3B"/>
    <w:rsid w:val="00D95F31"/>
    <w:rsid w:val="00D96A14"/>
    <w:rsid w:val="00D97317"/>
    <w:rsid w:val="00DA0580"/>
    <w:rsid w:val="00DA1A73"/>
    <w:rsid w:val="00DA20F4"/>
    <w:rsid w:val="00DA2CB7"/>
    <w:rsid w:val="00DA5F57"/>
    <w:rsid w:val="00DB2A45"/>
    <w:rsid w:val="00DB3089"/>
    <w:rsid w:val="00DB30C0"/>
    <w:rsid w:val="00DB4D2D"/>
    <w:rsid w:val="00DB636D"/>
    <w:rsid w:val="00DB6DA6"/>
    <w:rsid w:val="00DC22F6"/>
    <w:rsid w:val="00DC3EEB"/>
    <w:rsid w:val="00DD0C7E"/>
    <w:rsid w:val="00DD22D5"/>
    <w:rsid w:val="00DD2385"/>
    <w:rsid w:val="00DD37FD"/>
    <w:rsid w:val="00DD52F4"/>
    <w:rsid w:val="00DD6CF0"/>
    <w:rsid w:val="00DE239A"/>
    <w:rsid w:val="00DE3708"/>
    <w:rsid w:val="00DE6F1F"/>
    <w:rsid w:val="00DE73F2"/>
    <w:rsid w:val="00DF09D3"/>
    <w:rsid w:val="00DF12CF"/>
    <w:rsid w:val="00DF14E6"/>
    <w:rsid w:val="00DF3007"/>
    <w:rsid w:val="00DF453C"/>
    <w:rsid w:val="00E00382"/>
    <w:rsid w:val="00E0112E"/>
    <w:rsid w:val="00E03E43"/>
    <w:rsid w:val="00E04B59"/>
    <w:rsid w:val="00E05105"/>
    <w:rsid w:val="00E06932"/>
    <w:rsid w:val="00E07422"/>
    <w:rsid w:val="00E1126B"/>
    <w:rsid w:val="00E133FB"/>
    <w:rsid w:val="00E13A40"/>
    <w:rsid w:val="00E177A7"/>
    <w:rsid w:val="00E21812"/>
    <w:rsid w:val="00E26419"/>
    <w:rsid w:val="00E274BB"/>
    <w:rsid w:val="00E33E7F"/>
    <w:rsid w:val="00E3627F"/>
    <w:rsid w:val="00E40AAA"/>
    <w:rsid w:val="00E5051D"/>
    <w:rsid w:val="00E60D8D"/>
    <w:rsid w:val="00E62B7C"/>
    <w:rsid w:val="00E64A96"/>
    <w:rsid w:val="00E65EF8"/>
    <w:rsid w:val="00E672CC"/>
    <w:rsid w:val="00E67461"/>
    <w:rsid w:val="00E676CC"/>
    <w:rsid w:val="00E7193A"/>
    <w:rsid w:val="00E73D44"/>
    <w:rsid w:val="00E73D7E"/>
    <w:rsid w:val="00E83089"/>
    <w:rsid w:val="00E8347F"/>
    <w:rsid w:val="00E84E5D"/>
    <w:rsid w:val="00E87505"/>
    <w:rsid w:val="00E93B3C"/>
    <w:rsid w:val="00E953E2"/>
    <w:rsid w:val="00E96A0A"/>
    <w:rsid w:val="00EA2A93"/>
    <w:rsid w:val="00EA5237"/>
    <w:rsid w:val="00EA6AB9"/>
    <w:rsid w:val="00EA6B6D"/>
    <w:rsid w:val="00EB25D0"/>
    <w:rsid w:val="00EB3599"/>
    <w:rsid w:val="00EB52B6"/>
    <w:rsid w:val="00EB5BF8"/>
    <w:rsid w:val="00EC0C87"/>
    <w:rsid w:val="00EC0F81"/>
    <w:rsid w:val="00EC2001"/>
    <w:rsid w:val="00EC4207"/>
    <w:rsid w:val="00EC495A"/>
    <w:rsid w:val="00EC5A10"/>
    <w:rsid w:val="00EC761A"/>
    <w:rsid w:val="00ED2464"/>
    <w:rsid w:val="00ED2533"/>
    <w:rsid w:val="00ED2A9B"/>
    <w:rsid w:val="00ED47FF"/>
    <w:rsid w:val="00EE0BDE"/>
    <w:rsid w:val="00EE258D"/>
    <w:rsid w:val="00EE3E3A"/>
    <w:rsid w:val="00EE50BA"/>
    <w:rsid w:val="00EE548D"/>
    <w:rsid w:val="00EE6080"/>
    <w:rsid w:val="00EE7048"/>
    <w:rsid w:val="00EF01C8"/>
    <w:rsid w:val="00EF1D3B"/>
    <w:rsid w:val="00EF225C"/>
    <w:rsid w:val="00EF5249"/>
    <w:rsid w:val="00F00B7C"/>
    <w:rsid w:val="00F01F6F"/>
    <w:rsid w:val="00F02AB3"/>
    <w:rsid w:val="00F03B25"/>
    <w:rsid w:val="00F0546E"/>
    <w:rsid w:val="00F05ABB"/>
    <w:rsid w:val="00F07244"/>
    <w:rsid w:val="00F1001F"/>
    <w:rsid w:val="00F128A3"/>
    <w:rsid w:val="00F12DD0"/>
    <w:rsid w:val="00F1638D"/>
    <w:rsid w:val="00F17EDD"/>
    <w:rsid w:val="00F20EB2"/>
    <w:rsid w:val="00F22392"/>
    <w:rsid w:val="00F23CB7"/>
    <w:rsid w:val="00F25D50"/>
    <w:rsid w:val="00F27F10"/>
    <w:rsid w:val="00F30E7A"/>
    <w:rsid w:val="00F31C60"/>
    <w:rsid w:val="00F31D9A"/>
    <w:rsid w:val="00F324AE"/>
    <w:rsid w:val="00F32650"/>
    <w:rsid w:val="00F34185"/>
    <w:rsid w:val="00F347DC"/>
    <w:rsid w:val="00F36C7C"/>
    <w:rsid w:val="00F36D0B"/>
    <w:rsid w:val="00F40C42"/>
    <w:rsid w:val="00F40F0D"/>
    <w:rsid w:val="00F41C64"/>
    <w:rsid w:val="00F41E12"/>
    <w:rsid w:val="00F4313B"/>
    <w:rsid w:val="00F43D04"/>
    <w:rsid w:val="00F43D61"/>
    <w:rsid w:val="00F45323"/>
    <w:rsid w:val="00F46BBC"/>
    <w:rsid w:val="00F50031"/>
    <w:rsid w:val="00F5046C"/>
    <w:rsid w:val="00F52202"/>
    <w:rsid w:val="00F53E1A"/>
    <w:rsid w:val="00F577FA"/>
    <w:rsid w:val="00F62ED0"/>
    <w:rsid w:val="00F6552A"/>
    <w:rsid w:val="00F6594D"/>
    <w:rsid w:val="00F6602A"/>
    <w:rsid w:val="00F6663E"/>
    <w:rsid w:val="00F6757F"/>
    <w:rsid w:val="00F70358"/>
    <w:rsid w:val="00F706DF"/>
    <w:rsid w:val="00F71627"/>
    <w:rsid w:val="00F7197E"/>
    <w:rsid w:val="00F721BF"/>
    <w:rsid w:val="00F72457"/>
    <w:rsid w:val="00F72881"/>
    <w:rsid w:val="00F757B6"/>
    <w:rsid w:val="00F80A08"/>
    <w:rsid w:val="00F80EA9"/>
    <w:rsid w:val="00F81F17"/>
    <w:rsid w:val="00F81FFE"/>
    <w:rsid w:val="00F83295"/>
    <w:rsid w:val="00F863A4"/>
    <w:rsid w:val="00F86D36"/>
    <w:rsid w:val="00F87639"/>
    <w:rsid w:val="00F91429"/>
    <w:rsid w:val="00F91E3C"/>
    <w:rsid w:val="00F92B15"/>
    <w:rsid w:val="00F93C3D"/>
    <w:rsid w:val="00F94A57"/>
    <w:rsid w:val="00F95281"/>
    <w:rsid w:val="00F96019"/>
    <w:rsid w:val="00FA03D4"/>
    <w:rsid w:val="00FA1CE0"/>
    <w:rsid w:val="00FA28AE"/>
    <w:rsid w:val="00FA6465"/>
    <w:rsid w:val="00FA7532"/>
    <w:rsid w:val="00FB0CCE"/>
    <w:rsid w:val="00FB1DB6"/>
    <w:rsid w:val="00FB29E7"/>
    <w:rsid w:val="00FB3C33"/>
    <w:rsid w:val="00FB482C"/>
    <w:rsid w:val="00FC3E65"/>
    <w:rsid w:val="00FC4B9D"/>
    <w:rsid w:val="00FC520E"/>
    <w:rsid w:val="00FC636A"/>
    <w:rsid w:val="00FC6582"/>
    <w:rsid w:val="00FC6BF9"/>
    <w:rsid w:val="00FC7D62"/>
    <w:rsid w:val="00FD136C"/>
    <w:rsid w:val="00FD222E"/>
    <w:rsid w:val="00FD6FDF"/>
    <w:rsid w:val="00FD75EB"/>
    <w:rsid w:val="00FE1182"/>
    <w:rsid w:val="00FE3673"/>
    <w:rsid w:val="00FE58C0"/>
    <w:rsid w:val="00FE79E2"/>
    <w:rsid w:val="00FF2BCC"/>
    <w:rsid w:val="00FF3494"/>
    <w:rsid w:val="00FF4C49"/>
    <w:rsid w:val="00FF54B6"/>
    <w:rsid w:val="00FF7735"/>
    <w:rsid w:val="00FF77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4:docId w14:val="596D747E"/>
  <w15:chartTrackingRefBased/>
  <w15:docId w15:val="{323A8CF8-EB43-4924-9025-3C7B651090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qFormat/>
    <w:pPr>
      <w:keepNext/>
      <w:spacing w:before="60"/>
      <w:outlineLvl w:val="0"/>
    </w:pPr>
    <w:rPr>
      <w:b/>
      <w:snapToGrid w:val="0"/>
      <w:sz w:val="24"/>
    </w:rPr>
  </w:style>
  <w:style w:type="paragraph" w:styleId="Nadpis2">
    <w:name w:val="heading 2"/>
    <w:aliases w:val="Nadpisy"/>
    <w:basedOn w:val="Normln"/>
    <w:next w:val="Normln"/>
    <w:qFormat/>
    <w:pPr>
      <w:keepNext/>
      <w:spacing w:before="60"/>
      <w:jc w:val="both"/>
      <w:outlineLvl w:val="1"/>
    </w:pPr>
    <w:rPr>
      <w:snapToGrid w:val="0"/>
      <w:sz w:val="24"/>
    </w:rPr>
  </w:style>
  <w:style w:type="paragraph" w:styleId="Nadpis3">
    <w:name w:val="heading 3"/>
    <w:aliases w:val="1"/>
    <w:basedOn w:val="Normln"/>
    <w:next w:val="Normln"/>
    <w:qFormat/>
    <w:pPr>
      <w:keepNext/>
      <w:outlineLvl w:val="2"/>
    </w:pPr>
    <w:rPr>
      <w:b/>
      <w:sz w:val="24"/>
      <w:u w:val="single"/>
    </w:rPr>
  </w:style>
  <w:style w:type="paragraph" w:styleId="Nadpis4">
    <w:name w:val="heading 4"/>
    <w:basedOn w:val="Normln"/>
    <w:next w:val="Normln"/>
    <w:qFormat/>
    <w:pPr>
      <w:keepNext/>
      <w:jc w:val="both"/>
      <w:outlineLvl w:val="3"/>
    </w:pPr>
    <w:rPr>
      <w:b/>
      <w:sz w:val="24"/>
    </w:rPr>
  </w:style>
  <w:style w:type="paragraph" w:styleId="Nadpis5">
    <w:name w:val="heading 5"/>
    <w:basedOn w:val="Normln"/>
    <w:next w:val="Normln"/>
    <w:qFormat/>
    <w:pPr>
      <w:keepNext/>
      <w:jc w:val="both"/>
      <w:outlineLvl w:val="4"/>
    </w:pPr>
    <w:rPr>
      <w:b/>
      <w:snapToGrid w:val="0"/>
      <w:sz w:val="24"/>
      <w:u w:val="single"/>
    </w:rPr>
  </w:style>
  <w:style w:type="paragraph" w:styleId="Nadpis6">
    <w:name w:val="heading 6"/>
    <w:basedOn w:val="Normln"/>
    <w:next w:val="Normln"/>
    <w:qFormat/>
    <w:pPr>
      <w:keepNext/>
      <w:outlineLvl w:val="5"/>
    </w:pPr>
    <w:rPr>
      <w:sz w:val="24"/>
    </w:rPr>
  </w:style>
  <w:style w:type="paragraph" w:styleId="Nadpis7">
    <w:name w:val="heading 7"/>
    <w:basedOn w:val="Normln"/>
    <w:next w:val="Normln"/>
    <w:qFormat/>
    <w:pPr>
      <w:keepNext/>
      <w:spacing w:before="60" w:after="60"/>
      <w:jc w:val="both"/>
      <w:outlineLvl w:val="6"/>
    </w:pPr>
    <w:rPr>
      <w:snapToGrid w:val="0"/>
      <w:sz w:val="24"/>
      <w:u w:val="single"/>
    </w:rPr>
  </w:style>
  <w:style w:type="paragraph" w:styleId="Nadpis8">
    <w:name w:val="heading 8"/>
    <w:basedOn w:val="Normln"/>
    <w:next w:val="Normln"/>
    <w:qFormat/>
    <w:pPr>
      <w:keepNext/>
      <w:outlineLvl w:val="7"/>
    </w:pPr>
    <w:rPr>
      <w:sz w:val="24"/>
      <w:szCs w:val="24"/>
      <w:u w:val="single"/>
    </w:rPr>
  </w:style>
  <w:style w:type="character" w:default="1" w:styleId="Standardnpsmoodstavce">
    <w:name w:val="Default Paragraph Font"/>
    <w:semiHidden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aliases w:val="Základní text Char"/>
    <w:basedOn w:val="Normln"/>
    <w:semiHidden/>
    <w:pPr>
      <w:jc w:val="both"/>
    </w:pPr>
    <w:rPr>
      <w:snapToGrid w:val="0"/>
      <w:sz w:val="24"/>
    </w:rPr>
  </w:style>
  <w:style w:type="paragraph" w:styleId="Zkladntext2">
    <w:name w:val="Body Text 2"/>
    <w:basedOn w:val="Normln"/>
    <w:semiHidden/>
    <w:pPr>
      <w:spacing w:after="80"/>
    </w:pPr>
    <w:rPr>
      <w:b/>
      <w:snapToGrid w:val="0"/>
      <w:sz w:val="24"/>
    </w:rPr>
  </w:style>
  <w:style w:type="paragraph" w:styleId="Zkladntext3">
    <w:name w:val="Body Text 3"/>
    <w:basedOn w:val="Normln"/>
    <w:semiHidden/>
    <w:pPr>
      <w:spacing w:before="60"/>
    </w:pPr>
    <w:rPr>
      <w:snapToGrid w:val="0"/>
      <w:sz w:val="24"/>
    </w:rPr>
  </w:style>
  <w:style w:type="paragraph" w:styleId="Zhlav">
    <w:name w:val="header"/>
    <w:basedOn w:val="Normln"/>
    <w:semiHidden/>
    <w:pPr>
      <w:tabs>
        <w:tab w:val="center" w:pos="4536"/>
        <w:tab w:val="right" w:pos="9072"/>
      </w:tabs>
    </w:p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</w:style>
  <w:style w:type="paragraph" w:customStyle="1" w:styleId="A-Nadpis-mal">
    <w:name w:val="A-Nadpis-malý"/>
    <w:basedOn w:val="Normln"/>
    <w:pPr>
      <w:overflowPunct w:val="0"/>
      <w:autoSpaceDE w:val="0"/>
      <w:autoSpaceDN w:val="0"/>
      <w:adjustRightInd w:val="0"/>
      <w:spacing w:before="120" w:line="360" w:lineRule="auto"/>
      <w:jc w:val="both"/>
      <w:textAlignment w:val="baseline"/>
    </w:pPr>
    <w:rPr>
      <w:rFonts w:ascii="Arial" w:hAnsi="Arial"/>
      <w:b/>
      <w:sz w:val="24"/>
    </w:rPr>
  </w:style>
  <w:style w:type="paragraph" w:styleId="Zkladntextodsazen">
    <w:name w:val="Body Text Indent"/>
    <w:basedOn w:val="Normln"/>
    <w:semiHidden/>
    <w:pPr>
      <w:ind w:left="567"/>
      <w:jc w:val="both"/>
    </w:pPr>
    <w:rPr>
      <w:sz w:val="24"/>
      <w:szCs w:val="24"/>
    </w:rPr>
  </w:style>
  <w:style w:type="paragraph" w:styleId="Textkomente">
    <w:name w:val="annotation text"/>
    <w:basedOn w:val="Normln"/>
    <w:semiHidden/>
    <w:pPr>
      <w:overflowPunct w:val="0"/>
      <w:autoSpaceDE w:val="0"/>
      <w:autoSpaceDN w:val="0"/>
      <w:adjustRightInd w:val="0"/>
      <w:jc w:val="both"/>
      <w:textAlignment w:val="baseline"/>
    </w:pPr>
    <w:rPr>
      <w:sz w:val="24"/>
    </w:rPr>
  </w:style>
  <w:style w:type="paragraph" w:customStyle="1" w:styleId="BodyText2">
    <w:name w:val="Body Text 2"/>
    <w:basedOn w:val="Normln"/>
    <w:pPr>
      <w:tabs>
        <w:tab w:val="left" w:pos="567"/>
      </w:tabs>
      <w:ind w:left="1021"/>
      <w:jc w:val="both"/>
    </w:pPr>
    <w:rPr>
      <w:sz w:val="24"/>
    </w:rPr>
  </w:style>
  <w:style w:type="paragraph" w:styleId="Zkladntextodsazen3">
    <w:name w:val="Body Text Indent 3"/>
    <w:basedOn w:val="Normln"/>
    <w:link w:val="Zkladntextodsazen3Char"/>
    <w:uiPriority w:val="99"/>
    <w:semiHidden/>
    <w:unhideWhenUsed/>
    <w:rsid w:val="00472C18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Zkladntextodsazen3Char">
    <w:name w:val="Základní text odsazený 3 Char"/>
    <w:link w:val="Zkladntextodsazen3"/>
    <w:uiPriority w:val="99"/>
    <w:semiHidden/>
    <w:rsid w:val="00472C18"/>
    <w:rPr>
      <w:sz w:val="16"/>
      <w:szCs w:val="16"/>
    </w:rPr>
  </w:style>
  <w:style w:type="paragraph" w:customStyle="1" w:styleId="Normal">
    <w:name w:val="[Normal]"/>
    <w:rsid w:val="008E4DB4"/>
    <w:pPr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customStyle="1" w:styleId="Import20">
    <w:name w:val="Import 20"/>
    <w:basedOn w:val="Normln"/>
    <w:rsid w:val="009A58E1"/>
    <w:pPr>
      <w:widowControl w:val="0"/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  <w:tab w:val="left" w:pos="18000"/>
        <w:tab w:val="left" w:pos="18864"/>
      </w:tabs>
      <w:spacing w:line="218" w:lineRule="auto"/>
      <w:ind w:left="2160" w:hanging="288"/>
    </w:pPr>
    <w:rPr>
      <w:rFonts w:ascii="Courier New" w:hAnsi="Courier New"/>
      <w:noProof/>
      <w:sz w:val="24"/>
    </w:rPr>
  </w:style>
  <w:style w:type="paragraph" w:customStyle="1" w:styleId="MMText">
    <w:name w:val="MM_Text"/>
    <w:basedOn w:val="Normln"/>
    <w:rsid w:val="009343C8"/>
    <w:pPr>
      <w:spacing w:before="40" w:after="40"/>
      <w:ind w:firstLine="340"/>
    </w:pPr>
    <w:rPr>
      <w:rFonts w:ascii="Arial" w:hAnsi="Arial"/>
      <w:lang w:eastAsia="ar-SA"/>
    </w:rPr>
  </w:style>
  <w:style w:type="paragraph" w:customStyle="1" w:styleId="textadresy">
    <w:name w:val="text adresy"/>
    <w:basedOn w:val="Normln"/>
    <w:rsid w:val="009343C8"/>
    <w:pPr>
      <w:overflowPunct w:val="0"/>
      <w:autoSpaceDE w:val="0"/>
      <w:autoSpaceDN w:val="0"/>
      <w:adjustRightInd w:val="0"/>
      <w:jc w:val="both"/>
      <w:textAlignment w:val="baseline"/>
    </w:pPr>
    <w:rPr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47EA49-70CD-4BF1-A3C7-F1FBDC525A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1231</Words>
  <Characters>7263</Characters>
  <Application>Microsoft Office Word</Application>
  <DocSecurity>0</DocSecurity>
  <Lines>60</Lines>
  <Paragraphs>16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O B S A H :</vt:lpstr>
    </vt:vector>
  </TitlesOfParts>
  <Company>Hewlett-Packard Company</Company>
  <LinksUpToDate>false</LinksUpToDate>
  <CharactersWithSpaces>8478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 B S A H :</dc:title>
  <dc:subject/>
  <dc:creator>PC</dc:creator>
  <cp:keywords/>
  <dc:description>Filtr T602 id:</dc:description>
  <cp:lastModifiedBy>Jana Hnilicová</cp:lastModifiedBy>
  <cp:revision>2</cp:revision>
  <cp:lastPrinted>2023-08-25T11:15:00Z</cp:lastPrinted>
  <dcterms:created xsi:type="dcterms:W3CDTF">2023-08-25T11:27:00Z</dcterms:created>
  <dcterms:modified xsi:type="dcterms:W3CDTF">2023-08-25T11:27:00Z</dcterms:modified>
</cp:coreProperties>
</file>